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0FC" w:rsidRDefault="00E050FC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hAnsi="Ecofont Vera Sans"/>
          <w:b/>
        </w:rPr>
      </w:pPr>
      <w:r>
        <w:rPr>
          <w:rFonts w:ascii="Ecofont Vera Sans" w:hAnsi="Ecofont Vera Sans"/>
          <w:b/>
        </w:rPr>
        <w:t xml:space="preserve">RETIFICAÇÃO I de 31 de outubro de 2017, </w:t>
      </w:r>
    </w:p>
    <w:p w:rsidR="00864956" w:rsidRPr="00182EF2" w:rsidRDefault="00E050FC" w:rsidP="0086495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b/>
          <w:kern w:val="0"/>
          <w:sz w:val="20"/>
          <w:szCs w:val="20"/>
        </w:rPr>
      </w:pPr>
      <w:proofErr w:type="gramStart"/>
      <w:r>
        <w:rPr>
          <w:rFonts w:ascii="Ecofont Vera Sans" w:hAnsi="Ecofont Vera Sans"/>
          <w:b/>
        </w:rPr>
        <w:t>do</w:t>
      </w:r>
      <w:proofErr w:type="gramEnd"/>
      <w:r>
        <w:rPr>
          <w:rFonts w:ascii="Ecofont Vera Sans" w:hAnsi="Ecofont Vera Sans"/>
          <w:b/>
        </w:rPr>
        <w:t xml:space="preserve"> </w:t>
      </w:r>
      <w:r w:rsidR="00C66725" w:rsidRPr="00182EF2">
        <w:rPr>
          <w:rFonts w:ascii="Ecofont Vera Sans" w:hAnsi="Ecofont Vera Sans"/>
          <w:b/>
        </w:rPr>
        <w:t>R</w:t>
      </w:r>
      <w:r w:rsidR="00182EF2" w:rsidRPr="00182EF2">
        <w:rPr>
          <w:rFonts w:ascii="Ecofont Vera Sans" w:hAnsi="Ecofont Vera Sans"/>
          <w:b/>
        </w:rPr>
        <w:t>ESULTADO</w:t>
      </w:r>
      <w:r>
        <w:rPr>
          <w:rFonts w:ascii="Ecofont Vera Sans" w:hAnsi="Ecofont Vera Sans"/>
          <w:b/>
        </w:rPr>
        <w:t xml:space="preserve"> </w:t>
      </w:r>
      <w:r w:rsidR="00182EF2" w:rsidRPr="00182EF2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d</w:t>
      </w:r>
      <w:r w:rsidR="00A83657" w:rsidRPr="00182EF2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o</w:t>
      </w:r>
      <w:r w:rsidR="00182EF2" w:rsidRPr="00182EF2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 xml:space="preserve"> EDITAL Nº 026</w:t>
      </w:r>
      <w:r w:rsidR="00864956" w:rsidRPr="00182EF2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/GDG/IFC-CAM/2017</w:t>
      </w:r>
    </w:p>
    <w:p w:rsidR="00BF5304" w:rsidRPr="00182EF2" w:rsidRDefault="00BF5304" w:rsidP="003B2ED7">
      <w:pPr>
        <w:tabs>
          <w:tab w:val="left" w:pos="1080"/>
        </w:tabs>
        <w:jc w:val="both"/>
        <w:rPr>
          <w:rFonts w:ascii="Ecofont Vera Sans" w:hAnsi="Ecofont Vera Sans" w:cs="Arial"/>
          <w:sz w:val="22"/>
          <w:szCs w:val="22"/>
        </w:rPr>
      </w:pPr>
    </w:p>
    <w:p w:rsidR="00C66725" w:rsidRPr="00182EF2" w:rsidRDefault="00C66725" w:rsidP="00A83657">
      <w:pPr>
        <w:tabs>
          <w:tab w:val="left" w:pos="1134"/>
          <w:tab w:val="left" w:pos="8364"/>
          <w:tab w:val="left" w:pos="8647"/>
        </w:tabs>
        <w:ind w:firstLine="1134"/>
        <w:jc w:val="both"/>
        <w:rPr>
          <w:rFonts w:ascii="Ecofont Vera Sans" w:hAnsi="Ecofont Vera Sans" w:cs="Arial"/>
          <w:kern w:val="0"/>
        </w:rPr>
      </w:pPr>
    </w:p>
    <w:p w:rsidR="00182EF2" w:rsidRPr="00182EF2" w:rsidRDefault="00182EF2" w:rsidP="00182EF2">
      <w:pPr>
        <w:ind w:firstLine="1134"/>
        <w:jc w:val="both"/>
        <w:rPr>
          <w:rFonts w:ascii="Ecofont Vera Sans" w:hAnsi="Ecofont Vera Sans"/>
          <w:sz w:val="22"/>
          <w:szCs w:val="22"/>
        </w:rPr>
      </w:pPr>
      <w:r w:rsidRPr="00182EF2">
        <w:rPr>
          <w:rFonts w:ascii="Ecofont Vera Sans" w:hAnsi="Ecofont Vera Sans"/>
          <w:sz w:val="22"/>
          <w:szCs w:val="22"/>
        </w:rPr>
        <w:t xml:space="preserve">O Diretor-Geral </w:t>
      </w:r>
      <w:r w:rsidR="00E050FC">
        <w:rPr>
          <w:rFonts w:ascii="Ecofont Vera Sans" w:hAnsi="Ecofont Vera Sans"/>
          <w:sz w:val="22"/>
          <w:szCs w:val="22"/>
        </w:rPr>
        <w:t xml:space="preserve">Substituto </w:t>
      </w:r>
      <w:r w:rsidRPr="00182EF2">
        <w:rPr>
          <w:rFonts w:ascii="Ecofont Vera Sans" w:hAnsi="Ecofont Vera Sans"/>
          <w:sz w:val="22"/>
          <w:szCs w:val="22"/>
        </w:rPr>
        <w:t xml:space="preserve">do Instituto Federal Catarinense – </w:t>
      </w:r>
      <w:r w:rsidRPr="00E050FC">
        <w:rPr>
          <w:rFonts w:ascii="Ecofont Vera Sans" w:hAnsi="Ecofont Vera Sans"/>
          <w:i/>
          <w:sz w:val="22"/>
          <w:szCs w:val="22"/>
        </w:rPr>
        <w:t>Campus</w:t>
      </w:r>
      <w:r w:rsidRPr="00182EF2">
        <w:rPr>
          <w:rFonts w:ascii="Ecofont Vera Sans" w:hAnsi="Ecofont Vera Sans"/>
          <w:sz w:val="22"/>
          <w:szCs w:val="22"/>
        </w:rPr>
        <w:t xml:space="preserve"> </w:t>
      </w:r>
      <w:proofErr w:type="spellStart"/>
      <w:r w:rsidRPr="00182EF2">
        <w:rPr>
          <w:rFonts w:ascii="Ecofont Vera Sans" w:hAnsi="Ecofont Vera Sans"/>
          <w:sz w:val="22"/>
          <w:szCs w:val="22"/>
        </w:rPr>
        <w:t>Camboriú</w:t>
      </w:r>
      <w:proofErr w:type="spellEnd"/>
      <w:r w:rsidRPr="00182EF2">
        <w:rPr>
          <w:rFonts w:ascii="Ecofont Vera Sans" w:hAnsi="Ecofont Vera Sans"/>
          <w:sz w:val="22"/>
          <w:szCs w:val="22"/>
        </w:rPr>
        <w:t>, no uso de suas atribuições legais, resolve:</w:t>
      </w:r>
    </w:p>
    <w:p w:rsidR="00182EF2" w:rsidRDefault="00182EF2" w:rsidP="00182EF2">
      <w:pPr>
        <w:ind w:firstLine="1134"/>
        <w:jc w:val="both"/>
        <w:rPr>
          <w:rFonts w:ascii="Ecofont Vera Sans" w:hAnsi="Ecofont Vera Sans"/>
          <w:sz w:val="22"/>
          <w:szCs w:val="22"/>
        </w:rPr>
      </w:pPr>
    </w:p>
    <w:p w:rsidR="00E050FC" w:rsidRDefault="00E050FC" w:rsidP="00E050FC">
      <w:pPr>
        <w:ind w:right="1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</w:p>
    <w:p w:rsidR="00182EF2" w:rsidRDefault="00182EF2" w:rsidP="00E050FC">
      <w:pPr>
        <w:ind w:right="1"/>
        <w:jc w:val="both"/>
        <w:textAlignment w:val="baseline"/>
        <w:rPr>
          <w:rFonts w:ascii="Ecofont Vera Sans" w:hAnsi="Ecofont Vera Sans"/>
          <w:sz w:val="22"/>
          <w:szCs w:val="22"/>
        </w:rPr>
      </w:pPr>
      <w:proofErr w:type="gramStart"/>
      <w:r w:rsidRPr="00182EF2">
        <w:rPr>
          <w:rFonts w:ascii="Ecofont Vera Sans" w:hAnsi="Ecofont Vera Sans"/>
          <w:b/>
          <w:sz w:val="22"/>
          <w:szCs w:val="22"/>
        </w:rPr>
        <w:t>1.</w:t>
      </w:r>
      <w:proofErr w:type="gramEnd"/>
      <w:r w:rsidRPr="00182EF2">
        <w:rPr>
          <w:rFonts w:ascii="Ecofont Vera Sans" w:hAnsi="Ecofont Vera Sans"/>
          <w:sz w:val="22"/>
          <w:szCs w:val="22"/>
        </w:rPr>
        <w:t xml:space="preserve">Tornar público o </w:t>
      </w:r>
      <w:r w:rsidR="00E050FC" w:rsidRPr="00226781">
        <w:rPr>
          <w:rFonts w:ascii="Ecofont Vera Sans" w:eastAsia="Arial-BoldMT" w:hAnsi="Ecofont Vera Sans" w:cs="Spranq eco sans"/>
          <w:sz w:val="22"/>
          <w:szCs w:val="22"/>
        </w:rPr>
        <w:t>a RETIFICAÇÃO</w:t>
      </w:r>
      <w:r w:rsidR="00E050FC">
        <w:rPr>
          <w:rFonts w:ascii="Ecofont Vera Sans" w:eastAsia="Arial-BoldMT" w:hAnsi="Ecofont Vera Sans" w:cs="Spranq eco sans"/>
          <w:sz w:val="22"/>
          <w:szCs w:val="22"/>
        </w:rPr>
        <w:t xml:space="preserve"> I</w:t>
      </w:r>
      <w:r w:rsidR="00E050FC" w:rsidRPr="00226781">
        <w:rPr>
          <w:rFonts w:ascii="Ecofont Vera Sans" w:eastAsia="Arial-BoldMT" w:hAnsi="Ecofont Vera Sans" w:cs="Spranq eco sans"/>
          <w:sz w:val="22"/>
          <w:szCs w:val="22"/>
        </w:rPr>
        <w:t xml:space="preserve"> do </w:t>
      </w:r>
      <w:r w:rsidR="00E050FC" w:rsidRPr="00226781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EDITAL Nº 02</w:t>
      </w:r>
      <w:r w:rsidR="00E050FC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6</w:t>
      </w:r>
      <w:r w:rsidR="00E050FC" w:rsidRPr="00226781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 xml:space="preserve">/GDG/IFC-CAM/2017, referente </w:t>
      </w:r>
      <w:r w:rsidR="00E050FC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 xml:space="preserve">à </w:t>
      </w:r>
      <w:r w:rsidR="00E050FC" w:rsidRPr="00982DD1">
        <w:rPr>
          <w:rFonts w:ascii="Ecofont Vera Sans" w:hAnsi="Ecofont Vera Sans"/>
          <w:sz w:val="22"/>
          <w:szCs w:val="22"/>
        </w:rPr>
        <w:t xml:space="preserve">Ordem de Classificação dos interessados em receber </w:t>
      </w:r>
      <w:r w:rsidR="00E050FC">
        <w:rPr>
          <w:rFonts w:ascii="Ecofont Vera Sans" w:hAnsi="Ecofont Vera Sans"/>
          <w:sz w:val="22"/>
          <w:szCs w:val="22"/>
        </w:rPr>
        <w:t>doação de cães i</w:t>
      </w:r>
      <w:r w:rsidR="00E050FC" w:rsidRPr="00982DD1">
        <w:rPr>
          <w:rFonts w:ascii="Ecofont Vera Sans" w:hAnsi="Ecofont Vera Sans"/>
          <w:sz w:val="22"/>
          <w:szCs w:val="22"/>
        </w:rPr>
        <w:t xml:space="preserve">nservíveis para a função de cão-guia do Centro de Formação de Treinadores e Instrutores de Cães-guia - CFTICG, do Curso de </w:t>
      </w:r>
      <w:proofErr w:type="spellStart"/>
      <w:r w:rsidR="00E050FC" w:rsidRPr="00982DD1">
        <w:rPr>
          <w:rFonts w:ascii="Ecofont Vera Sans" w:hAnsi="Ecofont Vera Sans"/>
          <w:sz w:val="22"/>
          <w:szCs w:val="22"/>
        </w:rPr>
        <w:t>Pós-graduação</w:t>
      </w:r>
      <w:proofErr w:type="spellEnd"/>
      <w:r w:rsidR="00E050FC" w:rsidRPr="00982DD1">
        <w:rPr>
          <w:rFonts w:ascii="Ecofont Vera Sans" w:hAnsi="Ecofont Vera Sans"/>
          <w:sz w:val="22"/>
          <w:szCs w:val="22"/>
        </w:rPr>
        <w:t xml:space="preserve"> de Treinadores e Instrutores de Cães-guia - CPGTICG, do Instituto Federal Catarinense - </w:t>
      </w:r>
      <w:r w:rsidR="00E050FC" w:rsidRPr="00982DD1">
        <w:rPr>
          <w:rFonts w:ascii="Ecofont Vera Sans" w:hAnsi="Ecofont Vera Sans"/>
          <w:i/>
          <w:sz w:val="22"/>
          <w:szCs w:val="22"/>
        </w:rPr>
        <w:t>Campus</w:t>
      </w:r>
      <w:r w:rsidR="00E050FC">
        <w:rPr>
          <w:rFonts w:ascii="Ecofont Vera Sans" w:hAnsi="Ecofont Vera Sans"/>
          <w:sz w:val="22"/>
          <w:szCs w:val="22"/>
        </w:rPr>
        <w:t xml:space="preserve"> </w:t>
      </w:r>
      <w:proofErr w:type="spellStart"/>
      <w:r w:rsidR="00E050FC">
        <w:rPr>
          <w:rFonts w:ascii="Ecofont Vera Sans" w:hAnsi="Ecofont Vera Sans"/>
          <w:sz w:val="22"/>
          <w:szCs w:val="22"/>
        </w:rPr>
        <w:t>Camboriu</w:t>
      </w:r>
      <w:proofErr w:type="spellEnd"/>
      <w:r w:rsidR="00E050FC">
        <w:rPr>
          <w:rFonts w:ascii="Ecofont Vera Sans" w:hAnsi="Ecofont Vera Sans"/>
          <w:sz w:val="22"/>
          <w:szCs w:val="22"/>
        </w:rPr>
        <w:t>.</w:t>
      </w:r>
    </w:p>
    <w:p w:rsidR="00E050FC" w:rsidRDefault="00E050FC" w:rsidP="00E050FC">
      <w:pPr>
        <w:ind w:right="1"/>
        <w:jc w:val="both"/>
        <w:textAlignment w:val="baseline"/>
        <w:rPr>
          <w:rFonts w:ascii="Ecofont Vera Sans" w:hAnsi="Ecofont Vera Sans"/>
          <w:sz w:val="22"/>
          <w:szCs w:val="22"/>
        </w:rPr>
      </w:pPr>
    </w:p>
    <w:p w:rsidR="00E050FC" w:rsidRPr="00226781" w:rsidRDefault="00E050FC" w:rsidP="00E050FC">
      <w:pPr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  <w:r w:rsidRPr="00226781">
        <w:rPr>
          <w:rFonts w:ascii="Ecofont Vera Sans" w:hAnsi="Ecofont Vera Sans"/>
          <w:b/>
          <w:sz w:val="22"/>
          <w:szCs w:val="22"/>
        </w:rPr>
        <w:t>ONDE SE LÊ:</w:t>
      </w:r>
    </w:p>
    <w:p w:rsidR="00E050FC" w:rsidRPr="00226781" w:rsidRDefault="00E050FC" w:rsidP="00E050FC">
      <w:pPr>
        <w:ind w:right="1" w:firstLine="708"/>
        <w:jc w:val="both"/>
        <w:textAlignment w:val="baseline"/>
        <w:rPr>
          <w:rFonts w:ascii="Ecofont Vera Sans" w:hAnsi="Ecofont Vera Sans"/>
          <w:sz w:val="22"/>
          <w:szCs w:val="22"/>
        </w:rPr>
      </w:pPr>
    </w:p>
    <w:p w:rsidR="00182EF2" w:rsidRPr="00182EF2" w:rsidRDefault="00182EF2" w:rsidP="00182EF2">
      <w:pPr>
        <w:ind w:firstLine="1134"/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Look w:val="04A0"/>
      </w:tblPr>
      <w:tblGrid>
        <w:gridCol w:w="9669"/>
      </w:tblGrid>
      <w:tr w:rsidR="00182EF2" w:rsidRPr="00182EF2" w:rsidTr="00182EF2">
        <w:trPr>
          <w:jc w:val="center"/>
        </w:trPr>
        <w:tc>
          <w:tcPr>
            <w:tcW w:w="9669" w:type="dxa"/>
          </w:tcPr>
          <w:p w:rsidR="00182EF2" w:rsidRPr="00182EF2" w:rsidRDefault="00182EF2" w:rsidP="00182EF2">
            <w:pPr>
              <w:spacing w:line="360" w:lineRule="auto"/>
              <w:rPr>
                <w:rFonts w:ascii="Ecofont Vera Sans" w:hAnsi="Ecofont Vera Sans"/>
                <w:b/>
              </w:rPr>
            </w:pPr>
            <w:r w:rsidRPr="00182EF2">
              <w:rPr>
                <w:rFonts w:ascii="Ecofont Vera Sans" w:hAnsi="Ecofont Vera Sans"/>
                <w:b/>
              </w:rPr>
              <w:t xml:space="preserve">Adoção do cão </w:t>
            </w:r>
            <w:proofErr w:type="spellStart"/>
            <w:r w:rsidRPr="00182EF2">
              <w:rPr>
                <w:rFonts w:ascii="Ecofont Vera Sans" w:hAnsi="Ecofont Vera Sans"/>
                <w:b/>
              </w:rPr>
              <w:t>Cauê</w:t>
            </w:r>
            <w:proofErr w:type="spellEnd"/>
            <w:r w:rsidRPr="00182EF2">
              <w:rPr>
                <w:rFonts w:ascii="Ecofont Vera Sans" w:hAnsi="Ecofont Vera Sans"/>
                <w:b/>
              </w:rPr>
              <w:t>:</w:t>
            </w:r>
            <w:r>
              <w:rPr>
                <w:rFonts w:ascii="Ecofont Vera Sans" w:hAnsi="Ecofont Vera Sans"/>
                <w:b/>
              </w:rPr>
              <w:t xml:space="preserve"> </w:t>
            </w:r>
            <w:r w:rsidRPr="00182EF2">
              <w:rPr>
                <w:rFonts w:ascii="Ecofont Vera Sans" w:hAnsi="Ecofont Vera Sans"/>
                <w:b/>
              </w:rPr>
              <w:t>NATALLI PAZINI SILVA</w:t>
            </w:r>
          </w:p>
        </w:tc>
      </w:tr>
      <w:tr w:rsidR="00182EF2" w:rsidRPr="00182EF2" w:rsidTr="00182EF2">
        <w:trPr>
          <w:jc w:val="center"/>
        </w:trPr>
        <w:tc>
          <w:tcPr>
            <w:tcW w:w="9669" w:type="dxa"/>
          </w:tcPr>
          <w:p w:rsidR="00182EF2" w:rsidRPr="00182EF2" w:rsidRDefault="00182EF2" w:rsidP="00182EF2">
            <w:pPr>
              <w:spacing w:line="360" w:lineRule="auto"/>
              <w:rPr>
                <w:rFonts w:ascii="Ecofont Vera Sans" w:hAnsi="Ecofont Vera Sans"/>
                <w:b/>
              </w:rPr>
            </w:pPr>
            <w:r w:rsidRPr="00182EF2">
              <w:rPr>
                <w:rFonts w:ascii="Ecofont Vera Sans" w:hAnsi="Ecofont Vera Sans"/>
                <w:b/>
              </w:rPr>
              <w:t>Adoção do cão Cowboy: JESSICA LAIS LENZI</w:t>
            </w:r>
          </w:p>
        </w:tc>
      </w:tr>
    </w:tbl>
    <w:p w:rsidR="00182EF2" w:rsidRPr="00182EF2" w:rsidRDefault="00182EF2" w:rsidP="00182EF2">
      <w:pPr>
        <w:ind w:firstLine="1134"/>
        <w:rPr>
          <w:rFonts w:ascii="Ecofont Vera Sans" w:hAnsi="Ecofont Vera Sans"/>
          <w:sz w:val="22"/>
          <w:szCs w:val="22"/>
        </w:rPr>
      </w:pPr>
    </w:p>
    <w:p w:rsidR="00E050FC" w:rsidRDefault="00E050FC" w:rsidP="00E050FC">
      <w:pPr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</w:p>
    <w:p w:rsidR="00E050FC" w:rsidRPr="00226781" w:rsidRDefault="00E050FC" w:rsidP="00E050FC">
      <w:pPr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LEIA-SE</w:t>
      </w:r>
      <w:r w:rsidRPr="00226781">
        <w:rPr>
          <w:rFonts w:ascii="Ecofont Vera Sans" w:hAnsi="Ecofont Vera Sans"/>
          <w:b/>
          <w:sz w:val="22"/>
          <w:szCs w:val="22"/>
        </w:rPr>
        <w:t>:</w:t>
      </w:r>
    </w:p>
    <w:p w:rsidR="00E22971" w:rsidRDefault="00E22971" w:rsidP="00182EF2">
      <w:pPr>
        <w:tabs>
          <w:tab w:val="left" w:pos="1080"/>
        </w:tabs>
        <w:ind w:firstLine="1134"/>
        <w:jc w:val="both"/>
        <w:rPr>
          <w:rFonts w:ascii="Ecofont Vera Sans" w:hAnsi="Ecofont Vera Sans" w:cs="Arial"/>
          <w:sz w:val="22"/>
          <w:szCs w:val="22"/>
        </w:rPr>
      </w:pPr>
    </w:p>
    <w:p w:rsidR="00E050FC" w:rsidRPr="00182EF2" w:rsidRDefault="00E050FC" w:rsidP="00E050FC">
      <w:pPr>
        <w:ind w:firstLine="1134"/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0" w:type="auto"/>
        <w:jc w:val="center"/>
        <w:tblInd w:w="108" w:type="dxa"/>
        <w:tblLook w:val="04A0"/>
      </w:tblPr>
      <w:tblGrid>
        <w:gridCol w:w="9669"/>
      </w:tblGrid>
      <w:tr w:rsidR="00E050FC" w:rsidRPr="00182EF2" w:rsidTr="00DD76BE">
        <w:trPr>
          <w:jc w:val="center"/>
        </w:trPr>
        <w:tc>
          <w:tcPr>
            <w:tcW w:w="9669" w:type="dxa"/>
          </w:tcPr>
          <w:p w:rsidR="00E050FC" w:rsidRPr="00182EF2" w:rsidRDefault="00E050FC" w:rsidP="00DD76BE">
            <w:pPr>
              <w:spacing w:line="360" w:lineRule="auto"/>
              <w:rPr>
                <w:rFonts w:ascii="Ecofont Vera Sans" w:hAnsi="Ecofont Vera Sans"/>
                <w:b/>
              </w:rPr>
            </w:pPr>
            <w:r w:rsidRPr="00182EF2">
              <w:rPr>
                <w:rFonts w:ascii="Ecofont Vera Sans" w:hAnsi="Ecofont Vera Sans"/>
                <w:b/>
              </w:rPr>
              <w:t xml:space="preserve">Adoção do cão </w:t>
            </w:r>
            <w:proofErr w:type="spellStart"/>
            <w:r w:rsidRPr="00182EF2">
              <w:rPr>
                <w:rFonts w:ascii="Ecofont Vera Sans" w:hAnsi="Ecofont Vera Sans"/>
                <w:b/>
              </w:rPr>
              <w:t>Cauê</w:t>
            </w:r>
            <w:proofErr w:type="spellEnd"/>
            <w:r w:rsidRPr="00182EF2">
              <w:rPr>
                <w:rFonts w:ascii="Ecofont Vera Sans" w:hAnsi="Ecofont Vera Sans"/>
                <w:b/>
              </w:rPr>
              <w:t>:</w:t>
            </w:r>
            <w:r>
              <w:rPr>
                <w:rFonts w:ascii="Ecofont Vera Sans" w:hAnsi="Ecofont Vera Sans"/>
                <w:b/>
              </w:rPr>
              <w:t xml:space="preserve"> </w:t>
            </w:r>
            <w:r w:rsidRPr="00182EF2">
              <w:rPr>
                <w:rFonts w:ascii="Ecofont Vera Sans" w:hAnsi="Ecofont Vera Sans"/>
                <w:b/>
              </w:rPr>
              <w:t>JESSICA LAIS LENZI</w:t>
            </w:r>
          </w:p>
        </w:tc>
      </w:tr>
      <w:tr w:rsidR="00E050FC" w:rsidRPr="00182EF2" w:rsidTr="00DD76BE">
        <w:trPr>
          <w:jc w:val="center"/>
        </w:trPr>
        <w:tc>
          <w:tcPr>
            <w:tcW w:w="9669" w:type="dxa"/>
          </w:tcPr>
          <w:p w:rsidR="00E050FC" w:rsidRPr="00182EF2" w:rsidRDefault="00E050FC" w:rsidP="00E050FC">
            <w:pPr>
              <w:spacing w:line="360" w:lineRule="auto"/>
              <w:rPr>
                <w:rFonts w:ascii="Ecofont Vera Sans" w:hAnsi="Ecofont Vera Sans"/>
                <w:b/>
              </w:rPr>
            </w:pPr>
            <w:r w:rsidRPr="00182EF2">
              <w:rPr>
                <w:rFonts w:ascii="Ecofont Vera Sans" w:hAnsi="Ecofont Vera Sans"/>
                <w:b/>
              </w:rPr>
              <w:t xml:space="preserve">Adoção do cão Cowboy: NATALLI PAZINI SILVA </w:t>
            </w:r>
          </w:p>
        </w:tc>
      </w:tr>
    </w:tbl>
    <w:p w:rsidR="00E050FC" w:rsidRDefault="00E050FC" w:rsidP="00182EF2">
      <w:pPr>
        <w:tabs>
          <w:tab w:val="left" w:pos="1080"/>
        </w:tabs>
        <w:ind w:firstLine="1134"/>
        <w:jc w:val="both"/>
        <w:rPr>
          <w:rFonts w:ascii="Ecofont Vera Sans" w:hAnsi="Ecofont Vera Sans" w:cs="Arial"/>
          <w:sz w:val="22"/>
          <w:szCs w:val="22"/>
        </w:rPr>
      </w:pPr>
    </w:p>
    <w:p w:rsidR="00E050FC" w:rsidRPr="00182EF2" w:rsidRDefault="00E050FC" w:rsidP="00182EF2">
      <w:pPr>
        <w:tabs>
          <w:tab w:val="left" w:pos="1080"/>
        </w:tabs>
        <w:ind w:firstLine="1134"/>
        <w:jc w:val="both"/>
        <w:rPr>
          <w:rFonts w:ascii="Ecofont Vera Sans" w:hAnsi="Ecofont Vera Sans" w:cs="Arial"/>
          <w:sz w:val="22"/>
          <w:szCs w:val="22"/>
        </w:rPr>
      </w:pPr>
    </w:p>
    <w:p w:rsidR="00787290" w:rsidRPr="00182EF2" w:rsidRDefault="00787290" w:rsidP="00182EF2">
      <w:pPr>
        <w:tabs>
          <w:tab w:val="left" w:pos="1080"/>
        </w:tabs>
        <w:ind w:firstLine="1134"/>
        <w:jc w:val="both"/>
        <w:rPr>
          <w:rFonts w:ascii="Ecofont Vera Sans" w:hAnsi="Ecofont Vera Sans" w:cs="Arial"/>
        </w:rPr>
      </w:pPr>
      <w:r w:rsidRPr="00182EF2">
        <w:rPr>
          <w:rFonts w:ascii="Ecofont Vera Sans" w:hAnsi="Ecofont Vera Sans" w:cs="Arial"/>
        </w:rPr>
        <w:t xml:space="preserve">Publique-se, </w:t>
      </w:r>
    </w:p>
    <w:p w:rsidR="0022306B" w:rsidRPr="00182EF2" w:rsidRDefault="0022306B" w:rsidP="00182EF2">
      <w:pPr>
        <w:tabs>
          <w:tab w:val="left" w:pos="1080"/>
        </w:tabs>
        <w:ind w:firstLine="1134"/>
        <w:jc w:val="both"/>
        <w:rPr>
          <w:rFonts w:ascii="Ecofont Vera Sans" w:hAnsi="Ecofont Vera Sans" w:cs="Arial"/>
        </w:rPr>
      </w:pPr>
    </w:p>
    <w:p w:rsidR="00E22971" w:rsidRPr="00182EF2" w:rsidRDefault="00E22971" w:rsidP="00787290">
      <w:pPr>
        <w:tabs>
          <w:tab w:val="left" w:pos="1080"/>
        </w:tabs>
        <w:ind w:firstLine="3402"/>
        <w:jc w:val="both"/>
        <w:rPr>
          <w:rFonts w:ascii="Ecofont Vera Sans" w:hAnsi="Ecofont Vera Sans" w:cs="Arial"/>
        </w:rPr>
      </w:pPr>
    </w:p>
    <w:p w:rsidR="00E22971" w:rsidRPr="00182EF2" w:rsidRDefault="00E22971" w:rsidP="00787290">
      <w:pPr>
        <w:tabs>
          <w:tab w:val="left" w:pos="1080"/>
        </w:tabs>
        <w:ind w:firstLine="3402"/>
        <w:jc w:val="both"/>
        <w:rPr>
          <w:rFonts w:ascii="Ecofont Vera Sans" w:hAnsi="Ecofont Vera Sans" w:cs="Arial"/>
        </w:rPr>
      </w:pPr>
    </w:p>
    <w:p w:rsidR="0022306B" w:rsidRPr="00182EF2" w:rsidRDefault="0022306B" w:rsidP="0022306B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rPr>
          <w:rFonts w:ascii="Ecofont Vera Sans" w:eastAsia="Times New Roman" w:hAnsi="Ecofont Vera Sans" w:cs="Calibri"/>
          <w:kern w:val="0"/>
        </w:rPr>
      </w:pPr>
    </w:p>
    <w:p w:rsidR="00E050FC" w:rsidRPr="00E050FC" w:rsidRDefault="00E050FC" w:rsidP="00E050FC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jc w:val="center"/>
        <w:rPr>
          <w:rFonts w:ascii="Ecofont Vera Sans" w:hAnsi="Ecofont Vera Sans"/>
        </w:rPr>
      </w:pPr>
      <w:r w:rsidRPr="00E050FC">
        <w:rPr>
          <w:rFonts w:ascii="Ecofont Vera Sans" w:hAnsi="Ecofont Vera Sans"/>
        </w:rPr>
        <w:t>ANTÔNIO JOSÉ PEREIRA</w:t>
      </w:r>
    </w:p>
    <w:p w:rsidR="00E050FC" w:rsidRPr="00E050FC" w:rsidRDefault="00E050FC" w:rsidP="00E050FC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4536"/>
        <w:jc w:val="center"/>
        <w:rPr>
          <w:rFonts w:ascii="Ecofont Vera Sans" w:hAnsi="Ecofont Vera Sans"/>
        </w:rPr>
      </w:pPr>
      <w:r w:rsidRPr="00E050FC">
        <w:rPr>
          <w:rFonts w:ascii="Ecofont Vera Sans" w:eastAsia="Arial" w:hAnsi="Ecofont Vera Sans"/>
        </w:rPr>
        <w:t>Diretor-Geral Substituto</w:t>
      </w:r>
    </w:p>
    <w:p w:rsidR="00E050FC" w:rsidRPr="00E050FC" w:rsidRDefault="00E050FC" w:rsidP="00E050FC">
      <w:pPr>
        <w:pStyle w:val="Corpodetexto"/>
        <w:tabs>
          <w:tab w:val="left" w:pos="710"/>
          <w:tab w:val="left" w:pos="3402"/>
        </w:tabs>
        <w:spacing w:after="0"/>
        <w:ind w:left="4536"/>
        <w:jc w:val="center"/>
        <w:rPr>
          <w:rFonts w:ascii="Ecofont Vera Sans" w:eastAsia="Arial" w:hAnsi="Ecofont Vera Sans"/>
        </w:rPr>
      </w:pPr>
      <w:r w:rsidRPr="00E050FC">
        <w:rPr>
          <w:rFonts w:ascii="Ecofont Vera Sans" w:eastAsia="Arial" w:hAnsi="Ecofont Vera Sans"/>
        </w:rPr>
        <w:t>Portaria nº 354, de 27/11/2013</w:t>
      </w:r>
    </w:p>
    <w:p w:rsidR="00E050FC" w:rsidRPr="00E050FC" w:rsidRDefault="00E050FC" w:rsidP="00E050FC">
      <w:pPr>
        <w:ind w:left="4536"/>
        <w:jc w:val="center"/>
        <w:rPr>
          <w:rFonts w:ascii="Ecofont Vera Sans" w:hAnsi="Ecofont Vera Sans"/>
        </w:rPr>
      </w:pPr>
      <w:r w:rsidRPr="00E050FC">
        <w:rPr>
          <w:rFonts w:ascii="Ecofont Vera Sans" w:eastAsia="Arial" w:hAnsi="Ecofont Vera Sans"/>
        </w:rPr>
        <w:t>DOU Nº 231, de 28/11/2013</w:t>
      </w:r>
    </w:p>
    <w:p w:rsidR="0022306B" w:rsidRPr="00182EF2" w:rsidRDefault="0022306B" w:rsidP="00787290">
      <w:pPr>
        <w:tabs>
          <w:tab w:val="left" w:pos="1080"/>
        </w:tabs>
        <w:ind w:firstLine="3402"/>
        <w:jc w:val="both"/>
        <w:rPr>
          <w:rFonts w:ascii="Ecofont Vera Sans" w:hAnsi="Ecofont Vera Sans" w:cs="Arial"/>
        </w:rPr>
      </w:pPr>
    </w:p>
    <w:p w:rsidR="00BF5304" w:rsidRPr="00182EF2" w:rsidRDefault="00BF5304" w:rsidP="003B2ED7">
      <w:pPr>
        <w:tabs>
          <w:tab w:val="left" w:pos="1080"/>
        </w:tabs>
        <w:jc w:val="both"/>
        <w:rPr>
          <w:rFonts w:ascii="Ecofont Vera Sans" w:hAnsi="Ecofont Vera Sans" w:cs="Arial"/>
        </w:rPr>
      </w:pPr>
    </w:p>
    <w:sectPr w:rsidR="00BF5304" w:rsidRPr="00182EF2" w:rsidSect="00DD1FA5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F2" w:rsidRDefault="00182EF2">
      <w:r>
        <w:separator/>
      </w:r>
    </w:p>
  </w:endnote>
  <w:endnote w:type="continuationSeparator" w:id="1">
    <w:p w:rsidR="00182EF2" w:rsidRDefault="0018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-BoldMT">
    <w:altName w:val="Arial"/>
    <w:charset w:val="00"/>
    <w:family w:val="swiss"/>
    <w:pitch w:val="variable"/>
    <w:sig w:usb0="00000000" w:usb1="00000000" w:usb2="00000000" w:usb3="00000000" w:csb0="00000000" w:csb1="00000000"/>
  </w:font>
  <w:font w:name="Spranq eco sans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EF2" w:rsidRDefault="008A617C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182EF2" w:rsidRDefault="00182EF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182EF2" w:rsidRDefault="00182EF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182EF2" w:rsidRDefault="00182EF2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182EF2"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F2" w:rsidRDefault="00182EF2">
      <w:r>
        <w:separator/>
      </w:r>
    </w:p>
  </w:footnote>
  <w:footnote w:type="continuationSeparator" w:id="1">
    <w:p w:rsidR="00182EF2" w:rsidRDefault="00182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EF2" w:rsidRDefault="00182EF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2EF2" w:rsidRDefault="00182EF2">
    <w:pPr>
      <w:pStyle w:val="Cabealho"/>
    </w:pPr>
  </w:p>
  <w:p w:rsidR="00182EF2" w:rsidRDefault="00182EF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82EF2" w:rsidRDefault="00182EF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82EF2" w:rsidRPr="00E22866" w:rsidRDefault="00182EF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182EF2" w:rsidRPr="00E22866" w:rsidRDefault="00182EF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82EF2" w:rsidRPr="00E22866" w:rsidRDefault="00182EF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5080A02"/>
    <w:multiLevelType w:val="hybridMultilevel"/>
    <w:tmpl w:val="B14E819A"/>
    <w:lvl w:ilvl="0" w:tplc="988A7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7">
    <w:nsid w:val="405C3B8F"/>
    <w:multiLevelType w:val="hybridMultilevel"/>
    <w:tmpl w:val="C9F2DE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2001080"/>
    <w:multiLevelType w:val="hybridMultilevel"/>
    <w:tmpl w:val="5EF68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211A7"/>
    <w:rsid w:val="00021AC3"/>
    <w:rsid w:val="000227E3"/>
    <w:rsid w:val="0002431F"/>
    <w:rsid w:val="0003528B"/>
    <w:rsid w:val="000444FC"/>
    <w:rsid w:val="00044E53"/>
    <w:rsid w:val="0005149C"/>
    <w:rsid w:val="00060627"/>
    <w:rsid w:val="00064C64"/>
    <w:rsid w:val="0006739B"/>
    <w:rsid w:val="00082A1D"/>
    <w:rsid w:val="00083FAD"/>
    <w:rsid w:val="000867CA"/>
    <w:rsid w:val="000966E3"/>
    <w:rsid w:val="000A28D7"/>
    <w:rsid w:val="000B3486"/>
    <w:rsid w:val="000B3CDD"/>
    <w:rsid w:val="000B3D65"/>
    <w:rsid w:val="000E389A"/>
    <w:rsid w:val="000F5DE3"/>
    <w:rsid w:val="0010742C"/>
    <w:rsid w:val="00123989"/>
    <w:rsid w:val="00124767"/>
    <w:rsid w:val="00141613"/>
    <w:rsid w:val="001424E2"/>
    <w:rsid w:val="001455D2"/>
    <w:rsid w:val="00145DC5"/>
    <w:rsid w:val="00166480"/>
    <w:rsid w:val="00170A38"/>
    <w:rsid w:val="00173D06"/>
    <w:rsid w:val="001750B2"/>
    <w:rsid w:val="001768C7"/>
    <w:rsid w:val="00177DBB"/>
    <w:rsid w:val="00182EF2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306B"/>
    <w:rsid w:val="002278B4"/>
    <w:rsid w:val="002351DF"/>
    <w:rsid w:val="00236EAC"/>
    <w:rsid w:val="00252321"/>
    <w:rsid w:val="00255D82"/>
    <w:rsid w:val="00264048"/>
    <w:rsid w:val="002805E8"/>
    <w:rsid w:val="00286B51"/>
    <w:rsid w:val="0029460C"/>
    <w:rsid w:val="00294D29"/>
    <w:rsid w:val="002B2B74"/>
    <w:rsid w:val="002B6425"/>
    <w:rsid w:val="002C13EE"/>
    <w:rsid w:val="002D4CE3"/>
    <w:rsid w:val="002E32F0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E35B8"/>
    <w:rsid w:val="004F5A98"/>
    <w:rsid w:val="00502C73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C0293"/>
    <w:rsid w:val="005C0952"/>
    <w:rsid w:val="005C3A05"/>
    <w:rsid w:val="005D48D5"/>
    <w:rsid w:val="005D7D1E"/>
    <w:rsid w:val="005E6ED7"/>
    <w:rsid w:val="005F05DE"/>
    <w:rsid w:val="005F35E9"/>
    <w:rsid w:val="00601C34"/>
    <w:rsid w:val="0061724B"/>
    <w:rsid w:val="00632351"/>
    <w:rsid w:val="006368AC"/>
    <w:rsid w:val="00644B07"/>
    <w:rsid w:val="00646E29"/>
    <w:rsid w:val="00657F9E"/>
    <w:rsid w:val="00661CEB"/>
    <w:rsid w:val="00663774"/>
    <w:rsid w:val="00671A11"/>
    <w:rsid w:val="00672E42"/>
    <w:rsid w:val="006754F7"/>
    <w:rsid w:val="00682D0D"/>
    <w:rsid w:val="0068638B"/>
    <w:rsid w:val="0069721D"/>
    <w:rsid w:val="006C43BD"/>
    <w:rsid w:val="006C58CA"/>
    <w:rsid w:val="006D2A91"/>
    <w:rsid w:val="006D5E93"/>
    <w:rsid w:val="006D5F2C"/>
    <w:rsid w:val="006D681B"/>
    <w:rsid w:val="006F3163"/>
    <w:rsid w:val="006F3905"/>
    <w:rsid w:val="007003C4"/>
    <w:rsid w:val="00703477"/>
    <w:rsid w:val="00711CC3"/>
    <w:rsid w:val="00724602"/>
    <w:rsid w:val="007338A4"/>
    <w:rsid w:val="00742569"/>
    <w:rsid w:val="0076181F"/>
    <w:rsid w:val="00770571"/>
    <w:rsid w:val="007834FC"/>
    <w:rsid w:val="00787290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A617C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57F2"/>
    <w:rsid w:val="00915BD9"/>
    <w:rsid w:val="00924EBB"/>
    <w:rsid w:val="009269AF"/>
    <w:rsid w:val="00927043"/>
    <w:rsid w:val="009339E1"/>
    <w:rsid w:val="009424E4"/>
    <w:rsid w:val="009500F0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200D6"/>
    <w:rsid w:val="00A27300"/>
    <w:rsid w:val="00A32F3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3657"/>
    <w:rsid w:val="00A846D8"/>
    <w:rsid w:val="00A84C50"/>
    <w:rsid w:val="00A8612B"/>
    <w:rsid w:val="00A919D6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129B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1157"/>
    <w:rsid w:val="00BF308D"/>
    <w:rsid w:val="00BF5304"/>
    <w:rsid w:val="00C06FDE"/>
    <w:rsid w:val="00C2217C"/>
    <w:rsid w:val="00C36F28"/>
    <w:rsid w:val="00C50A47"/>
    <w:rsid w:val="00C50FE6"/>
    <w:rsid w:val="00C5226C"/>
    <w:rsid w:val="00C66725"/>
    <w:rsid w:val="00C67B81"/>
    <w:rsid w:val="00C72101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2C43"/>
    <w:rsid w:val="00CC3DA1"/>
    <w:rsid w:val="00CD3A86"/>
    <w:rsid w:val="00CD746E"/>
    <w:rsid w:val="00CE5975"/>
    <w:rsid w:val="00CE60D8"/>
    <w:rsid w:val="00CF0BDC"/>
    <w:rsid w:val="00CF77FB"/>
    <w:rsid w:val="00CF79FC"/>
    <w:rsid w:val="00D1044E"/>
    <w:rsid w:val="00D11DB4"/>
    <w:rsid w:val="00D12565"/>
    <w:rsid w:val="00D20C71"/>
    <w:rsid w:val="00D20D00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75A65"/>
    <w:rsid w:val="00D9722E"/>
    <w:rsid w:val="00DA35EC"/>
    <w:rsid w:val="00DA595C"/>
    <w:rsid w:val="00DA7C70"/>
    <w:rsid w:val="00DB41EE"/>
    <w:rsid w:val="00DB6D79"/>
    <w:rsid w:val="00DC2E40"/>
    <w:rsid w:val="00DD1FA5"/>
    <w:rsid w:val="00DD2DCD"/>
    <w:rsid w:val="00DD62BC"/>
    <w:rsid w:val="00DE02A0"/>
    <w:rsid w:val="00DE3E3B"/>
    <w:rsid w:val="00DE4CF5"/>
    <w:rsid w:val="00DE6E9F"/>
    <w:rsid w:val="00E050FC"/>
    <w:rsid w:val="00E0629A"/>
    <w:rsid w:val="00E10683"/>
    <w:rsid w:val="00E22866"/>
    <w:rsid w:val="00E22971"/>
    <w:rsid w:val="00E23DF6"/>
    <w:rsid w:val="00E23FD4"/>
    <w:rsid w:val="00E25982"/>
    <w:rsid w:val="00E273C5"/>
    <w:rsid w:val="00E43B23"/>
    <w:rsid w:val="00E478EE"/>
    <w:rsid w:val="00E51411"/>
    <w:rsid w:val="00E53802"/>
    <w:rsid w:val="00E56602"/>
    <w:rsid w:val="00E66806"/>
    <w:rsid w:val="00E83559"/>
    <w:rsid w:val="00EA5AFD"/>
    <w:rsid w:val="00EA7D39"/>
    <w:rsid w:val="00EB13B7"/>
    <w:rsid w:val="00EB54A7"/>
    <w:rsid w:val="00EC10F4"/>
    <w:rsid w:val="00EC44C8"/>
    <w:rsid w:val="00ED1192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D3472"/>
    <w:rsid w:val="00FD355F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uiPriority w:val="99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5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5816-F0C9-42D9-BBD2-2CD7F5F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927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2017-08-02T17:59:00Z</cp:lastPrinted>
  <dcterms:created xsi:type="dcterms:W3CDTF">2017-10-31T10:32:00Z</dcterms:created>
  <dcterms:modified xsi:type="dcterms:W3CDTF">2017-10-31T10:37:00Z</dcterms:modified>
</cp:coreProperties>
</file>