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A8066A">
      <w:pPr>
        <w:spacing w:after="0" w:line="360" w:lineRule="auto"/>
        <w:jc w:val="center"/>
        <w:rPr>
          <w:rFonts w:ascii="Arial" w:hAnsi="Arial" w:cs="Arial"/>
          <w:b/>
        </w:rPr>
      </w:pPr>
    </w:p>
    <w:p w:rsidR="00000000" w:rsidRDefault="00A8066A">
      <w:pPr>
        <w:spacing w:after="0" w:line="360" w:lineRule="auto"/>
        <w:jc w:val="center"/>
        <w:rPr>
          <w:rFonts w:ascii="Arial" w:hAnsi="Arial" w:cs="Arial"/>
          <w:b/>
        </w:rPr>
      </w:pPr>
    </w:p>
    <w:p w:rsidR="00000000" w:rsidRDefault="00A8066A">
      <w:pPr>
        <w:spacing w:after="0" w:line="360" w:lineRule="auto"/>
        <w:jc w:val="center"/>
        <w:rPr>
          <w:rFonts w:ascii="Arial" w:hAnsi="Arial" w:cs="Arial"/>
          <w:b/>
        </w:rPr>
      </w:pPr>
    </w:p>
    <w:p w:rsidR="00000000" w:rsidRDefault="00A8066A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000000" w:rsidRDefault="00A8066A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000000" w:rsidRDefault="00A8066A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DECLARAÇÃO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DE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ESTÁGIO</w:t>
      </w:r>
    </w:p>
    <w:p w:rsidR="00000000" w:rsidRDefault="00A8066A">
      <w:pPr>
        <w:spacing w:after="0" w:line="360" w:lineRule="auto"/>
        <w:jc w:val="center"/>
        <w:rPr>
          <w:rFonts w:ascii="Arial" w:hAnsi="Arial" w:cs="Arial"/>
          <w:b/>
        </w:rPr>
      </w:pPr>
    </w:p>
    <w:p w:rsidR="00000000" w:rsidRDefault="00A8066A">
      <w:pPr>
        <w:spacing w:after="0" w:line="360" w:lineRule="auto"/>
        <w:jc w:val="center"/>
        <w:rPr>
          <w:rFonts w:ascii="Arial" w:hAnsi="Arial" w:cs="Arial"/>
          <w:b/>
        </w:rPr>
      </w:pPr>
    </w:p>
    <w:p w:rsidR="00000000" w:rsidRDefault="00A8066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Diretor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Geral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Instituto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Federal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Catarinense</w:t>
      </w:r>
      <w:r>
        <w:rPr>
          <w:rFonts w:ascii="Arial" w:eastAsia="Arial" w:hAnsi="Arial" w:cs="Arial"/>
        </w:rPr>
        <w:t>–</w:t>
      </w:r>
      <w:r>
        <w:rPr>
          <w:rFonts w:ascii="Arial" w:hAnsi="Arial" w:cs="Arial"/>
        </w:rPr>
        <w:t>Campus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Camboriú,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Prof.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MSc.</w:t>
      </w:r>
      <w:r>
        <w:rPr>
          <w:rFonts w:ascii="Arial" w:eastAsia="Arial" w:hAnsi="Arial" w:cs="Arial"/>
        </w:rPr>
        <w:t xml:space="preserve"> Rogério Luis Kerber</w:t>
      </w:r>
      <w:r>
        <w:rPr>
          <w:rFonts w:ascii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declara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para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fins,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o(a)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aluno(a)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.................................................................................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Curso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Técnico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........................................,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realizou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Estágio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Curricular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Supervisionado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Setor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..................................................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IFC-Campus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Camboriú,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período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....../....../.......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....../....../..........</w:t>
      </w:r>
    </w:p>
    <w:p w:rsidR="00000000" w:rsidRDefault="00A8066A">
      <w:pPr>
        <w:spacing w:after="0" w:line="360" w:lineRule="auto"/>
        <w:jc w:val="both"/>
        <w:rPr>
          <w:rFonts w:ascii="Arial" w:hAnsi="Arial" w:cs="Arial"/>
        </w:rPr>
      </w:pPr>
    </w:p>
    <w:p w:rsidR="00000000" w:rsidRDefault="00A8066A">
      <w:pPr>
        <w:spacing w:after="0" w:line="360" w:lineRule="auto"/>
        <w:jc w:val="both"/>
        <w:rPr>
          <w:rFonts w:ascii="Arial" w:hAnsi="Arial" w:cs="Arial"/>
        </w:rPr>
      </w:pPr>
    </w:p>
    <w:p w:rsidR="00000000" w:rsidRDefault="00A8066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CUMPRIU:</w:t>
      </w:r>
      <w:r>
        <w:rPr>
          <w:rFonts w:ascii="Arial" w:eastAsia="Arial" w:hAnsi="Arial" w:cs="Arial"/>
        </w:rPr>
        <w:t xml:space="preserve">  </w:t>
      </w:r>
      <w:r>
        <w:rPr>
          <w:rFonts w:ascii="Arial" w:hAnsi="Arial" w:cs="Arial"/>
        </w:rPr>
        <w:t>......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dias</w:t>
      </w:r>
    </w:p>
    <w:p w:rsidR="00000000" w:rsidRDefault="00A8066A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</w:t>
      </w:r>
      <w:r>
        <w:rPr>
          <w:rFonts w:ascii="Arial" w:hAnsi="Arial" w:cs="Arial"/>
        </w:rPr>
        <w:t>......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horas</w:t>
      </w:r>
      <w:r>
        <w:rPr>
          <w:rFonts w:ascii="Arial" w:eastAsia="Arial" w:hAnsi="Arial" w:cs="Arial"/>
        </w:rPr>
        <w:t xml:space="preserve"> </w:t>
      </w:r>
    </w:p>
    <w:p w:rsidR="00000000" w:rsidRDefault="00A8066A">
      <w:pPr>
        <w:tabs>
          <w:tab w:val="left" w:pos="3880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00000" w:rsidRDefault="00A8066A">
      <w:pPr>
        <w:spacing w:after="0" w:line="360" w:lineRule="auto"/>
        <w:jc w:val="both"/>
        <w:rPr>
          <w:rFonts w:ascii="Arial" w:hAnsi="Arial" w:cs="Arial"/>
        </w:rPr>
      </w:pPr>
    </w:p>
    <w:p w:rsidR="00000000" w:rsidRDefault="00A8066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do(a)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Professor(a)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Orientador(a):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....................................................................</w:t>
      </w:r>
    </w:p>
    <w:p w:rsidR="00000000" w:rsidRDefault="00A8066A">
      <w:pPr>
        <w:spacing w:after="0" w:line="360" w:lineRule="auto"/>
        <w:jc w:val="both"/>
        <w:rPr>
          <w:rFonts w:ascii="Arial" w:hAnsi="Arial" w:cs="Arial"/>
        </w:rPr>
      </w:pPr>
    </w:p>
    <w:p w:rsidR="00000000" w:rsidRDefault="00A8066A">
      <w:pPr>
        <w:spacing w:after="0" w:line="360" w:lineRule="auto"/>
        <w:jc w:val="both"/>
        <w:rPr>
          <w:rFonts w:ascii="Arial" w:hAnsi="Arial" w:cs="Arial"/>
        </w:rPr>
      </w:pPr>
    </w:p>
    <w:p w:rsidR="00000000" w:rsidRDefault="00A8066A">
      <w:pPr>
        <w:jc w:val="both"/>
        <w:rPr>
          <w:rFonts w:ascii="Arial" w:hAnsi="Arial" w:cs="Arial"/>
        </w:rPr>
      </w:pPr>
    </w:p>
    <w:p w:rsidR="00000000" w:rsidRDefault="00A8066A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      </w:t>
      </w:r>
      <w:r>
        <w:rPr>
          <w:rFonts w:ascii="Arial" w:hAnsi="Arial" w:cs="Arial"/>
        </w:rPr>
        <w:t>............................................</w:t>
      </w:r>
      <w:r>
        <w:rPr>
          <w:rFonts w:ascii="Arial" w:eastAsia="Arial" w:hAnsi="Arial" w:cs="Arial"/>
        </w:rPr>
        <w:t xml:space="preserve">                             </w:t>
      </w:r>
      <w:r>
        <w:rPr>
          <w:rFonts w:ascii="Arial" w:eastAsia="Arial" w:hAnsi="Arial" w:cs="Arial"/>
        </w:rPr>
        <w:t xml:space="preserve">        </w:t>
      </w:r>
      <w:r>
        <w:rPr>
          <w:rFonts w:ascii="Arial" w:hAnsi="Arial" w:cs="Arial"/>
        </w:rPr>
        <w:t>............................................</w:t>
      </w:r>
    </w:p>
    <w:p w:rsidR="00000000" w:rsidRDefault="00A8066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</w:t>
      </w:r>
      <w:r>
        <w:rPr>
          <w:rFonts w:ascii="Arial" w:hAnsi="Arial" w:cs="Arial"/>
        </w:rPr>
        <w:t>Orientador(a)</w:t>
      </w:r>
      <w:r>
        <w:rPr>
          <w:rFonts w:ascii="Arial" w:eastAsia="Arial" w:hAnsi="Arial" w:cs="Arial"/>
        </w:rPr>
        <w:t xml:space="preserve">                                                </w:t>
      </w:r>
      <w:r>
        <w:rPr>
          <w:rFonts w:ascii="Arial" w:hAnsi="Arial" w:cs="Arial"/>
        </w:rPr>
        <w:t>Assinatura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Diretor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Geral</w:t>
      </w:r>
      <w:r>
        <w:rPr>
          <w:rFonts w:ascii="Arial" w:eastAsia="Arial" w:hAnsi="Arial" w:cs="Arial"/>
        </w:rPr>
        <w:t xml:space="preserve">                                                                     </w:t>
      </w:r>
    </w:p>
    <w:p w:rsidR="00000000" w:rsidRDefault="00A8066A">
      <w:pPr>
        <w:tabs>
          <w:tab w:val="left" w:pos="8505"/>
        </w:tabs>
        <w:jc w:val="both"/>
        <w:rPr>
          <w:rFonts w:ascii="Arial" w:hAnsi="Arial" w:cs="Arial"/>
          <w:color w:val="000000"/>
        </w:rPr>
      </w:pPr>
    </w:p>
    <w:p w:rsidR="00000000" w:rsidRDefault="00A8066A">
      <w:pPr>
        <w:spacing w:after="0" w:line="360" w:lineRule="auto"/>
        <w:jc w:val="center"/>
      </w:pPr>
    </w:p>
    <w:sectPr w:rsidR="0000000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851" w:left="1260" w:header="567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A8066A">
      <w:pPr>
        <w:spacing w:after="0" w:line="240" w:lineRule="auto"/>
      </w:pPr>
      <w:r>
        <w:separator/>
      </w:r>
    </w:p>
  </w:endnote>
  <w:endnote w:type="continuationSeparator" w:id="1">
    <w:p w:rsidR="00000000" w:rsidRDefault="00A80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8066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8066A">
    <w:pPr>
      <w:pStyle w:val="Rodap"/>
      <w:tabs>
        <w:tab w:val="clear" w:pos="4252"/>
        <w:tab w:val="clear" w:pos="8504"/>
        <w:tab w:val="left" w:pos="1320"/>
        <w:tab w:val="left" w:pos="7602"/>
      </w:tabs>
      <w:rPr>
        <w:sz w:val="16"/>
        <w:szCs w:val="16"/>
        <w:lang w:val="pt-BR"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70485</wp:posOffset>
          </wp:positionV>
          <wp:extent cx="7085965" cy="218440"/>
          <wp:effectExtent l="19050" t="19050" r="19685" b="1016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5965" cy="218440"/>
                  </a:xfrm>
                  <a:prstGeom prst="rect">
                    <a:avLst/>
                  </a:prstGeom>
                  <a:solidFill>
                    <a:srgbClr val="FFFFFF"/>
                  </a:solidFill>
                  <a:ln w="0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00000" w:rsidRDefault="00A8066A">
    <w:pPr>
      <w:pStyle w:val="Rodap"/>
      <w:tabs>
        <w:tab w:val="clear" w:pos="4252"/>
        <w:tab w:val="clear" w:pos="8504"/>
        <w:tab w:val="left" w:pos="1320"/>
        <w:tab w:val="left" w:pos="7602"/>
      </w:tabs>
      <w:jc w:val="center"/>
      <w:rPr>
        <w:sz w:val="16"/>
        <w:szCs w:val="16"/>
      </w:rPr>
    </w:pPr>
    <w:r>
      <w:rPr>
        <w:sz w:val="16"/>
        <w:szCs w:val="16"/>
      </w:rPr>
      <w:t>Rua Joaqui</w:t>
    </w:r>
    <w:r>
      <w:rPr>
        <w:sz w:val="16"/>
        <w:szCs w:val="16"/>
      </w:rPr>
      <w:t>m Garcia, s/n – Centro – Camboriú/SC  CEP 88340-000 Telefax: (47) 2104-0826 E-mail: cee@ifc-camboriu.edu.br</w:t>
    </w:r>
  </w:p>
  <w:p w:rsidR="00000000" w:rsidRDefault="00A8066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8066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A8066A">
      <w:pPr>
        <w:spacing w:after="0" w:line="240" w:lineRule="auto"/>
      </w:pPr>
      <w:r>
        <w:separator/>
      </w:r>
    </w:p>
  </w:footnote>
  <w:footnote w:type="continuationSeparator" w:id="1">
    <w:p w:rsidR="00000000" w:rsidRDefault="00A80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8066A">
    <w:pPr>
      <w:pStyle w:val="Rodap"/>
      <w:spacing w:after="0" w:line="240" w:lineRule="auto"/>
      <w:rPr>
        <w:rFonts w:ascii="Verdana" w:hAnsi="Verdana" w:cs="Verdana"/>
        <w:sz w:val="16"/>
      </w:rPr>
    </w:pPr>
    <w:r>
      <w:rPr>
        <w:noProof/>
        <w:lang w:eastAsia="pt-BR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17145</wp:posOffset>
          </wp:positionV>
          <wp:extent cx="4114165" cy="761365"/>
          <wp:effectExtent l="19050" t="19050" r="19685" b="19685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165" cy="761365"/>
                  </a:xfrm>
                  <a:prstGeom prst="rect">
                    <a:avLst/>
                  </a:prstGeom>
                  <a:solidFill>
                    <a:srgbClr val="FFFFFF"/>
                  </a:solidFill>
                  <a:ln w="0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</w:t>
    </w:r>
    <w:r>
      <w:rPr>
        <w:noProof/>
        <w:lang w:eastAsia="pt-BR"/>
      </w:rPr>
      <w:drawing>
        <wp:inline distT="0" distB="0" distL="0" distR="0">
          <wp:extent cx="1809750" cy="685800"/>
          <wp:effectExtent l="19050" t="19050" r="19050" b="190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685800"/>
                  </a:xfrm>
                  <a:prstGeom prst="rect">
                    <a:avLst/>
                  </a:prstGeom>
                  <a:solidFill>
                    <a:srgbClr val="FFFFFF"/>
                  </a:solidFill>
                  <a:ln w="0" cmpd="sng">
                    <a:solidFill>
                      <a:srgbClr val="000000"/>
                    </a:solidFill>
                    <a:prstDash val="solid"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  <w:p w:rsidR="00000000" w:rsidRDefault="00A8066A">
    <w:pPr>
      <w:pStyle w:val="Cabealho"/>
      <w:spacing w:after="0" w:line="240" w:lineRule="auto"/>
      <w:jc w:val="center"/>
      <w:rPr>
        <w:rFonts w:ascii="Verdana" w:hAnsi="Verdana" w:cs="Verdana"/>
        <w:sz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8066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A8066A"/>
    <w:rsid w:val="00A80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Fontepargpadro">
    <w:name w:val="Default Paragraph Font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harChar1">
    <w:name w:val=" Char Char1"/>
    <w:basedOn w:val="Fontepargpadro1"/>
    <w:rPr>
      <w:rFonts w:ascii="Calibri" w:eastAsia="Calibri" w:hAnsi="Calibri" w:cs="Calibri"/>
      <w:sz w:val="22"/>
      <w:szCs w:val="22"/>
      <w:lang w:val="pt-BR" w:bidi="ar-SA"/>
    </w:rPr>
  </w:style>
  <w:style w:type="character" w:customStyle="1" w:styleId="CharChar">
    <w:name w:val=" Char Char"/>
    <w:basedOn w:val="Fontepargpadro1"/>
    <w:rPr>
      <w:rFonts w:ascii="Calibri" w:eastAsia="Calibri" w:hAnsi="Calibri" w:cs="Calibri"/>
      <w:sz w:val="22"/>
      <w:szCs w:val="22"/>
      <w:lang w:val="pt-BR" w:bidi="ar-SA"/>
    </w:rPr>
  </w:style>
  <w:style w:type="character" w:styleId="Nmerodepgina">
    <w:name w:val="page number"/>
    <w:basedOn w:val="Fontepargpadro1"/>
  </w:style>
  <w:style w:type="character" w:styleId="Hyperlink">
    <w:name w:val="Hyperlink"/>
    <w:basedOn w:val="Fontepargpadro1"/>
    <w:rPr>
      <w:color w:val="0000FF"/>
      <w:u w:val="single"/>
    </w:rPr>
  </w:style>
  <w:style w:type="character" w:customStyle="1" w:styleId="Caracteresdenotaderodap">
    <w:name w:val="Caracteres de nota de rodapé"/>
    <w:basedOn w:val="Fontepargpadro1"/>
    <w:rPr>
      <w:vertAlign w:val="superscript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PargrafodaLista">
    <w:name w:val="List Paragraph"/>
    <w:basedOn w:val="Normal"/>
    <w:qFormat/>
    <w:pPr>
      <w:ind w:left="720"/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rpodetexto31">
    <w:name w:val="Corpo de texto 31"/>
    <w:basedOn w:val="Normal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xtodenotaderodap">
    <w:name w:val="footnote text"/>
    <w:basedOn w:val="Normal"/>
    <w:rPr>
      <w:sz w:val="20"/>
      <w:szCs w:val="20"/>
    </w:rPr>
  </w:style>
  <w:style w:type="paragraph" w:styleId="Recuodecorpodetexto">
    <w:name w:val="Body Text Indent"/>
    <w:basedOn w:val="Normal"/>
    <w:pPr>
      <w:spacing w:after="120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848</Characters>
  <Application>Microsoft Office Word</Application>
  <DocSecurity>4</DocSecurity>
  <Lines>7</Lines>
  <Paragraphs>2</Paragraphs>
  <ScaleCrop>false</ScaleCrop>
  <Company>Microsoft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Do: Pró-Reitor de Ensino Instituto Federal Catarinense</dc:title>
  <dc:creator>LabMattii_06</dc:creator>
  <cp:lastModifiedBy>jessica</cp:lastModifiedBy>
  <cp:revision>2</cp:revision>
  <cp:lastPrinted>2010-02-26T19:05:00Z</cp:lastPrinted>
  <dcterms:created xsi:type="dcterms:W3CDTF">2013-01-08T11:48:00Z</dcterms:created>
  <dcterms:modified xsi:type="dcterms:W3CDTF">2013-01-08T11:48:00Z</dcterms:modified>
</cp:coreProperties>
</file>