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– TCE</w:t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Técnico em Hospedagem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E-mail do SUPERVISOR,</w:t>
      </w:r>
      <w:r>
        <w:rPr>
          <w:b w:val="false"/>
          <w:bCs w:val="false"/>
          <w:sz w:val="20"/>
          <w:szCs w:val="20"/>
        </w:rPr>
        <w:t xml:space="preserve"> como</w:t>
      </w:r>
      <w:r>
        <w:rPr>
          <w:rFonts w:eastAsia="Arial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5"/>
        <w:gridCol w:w="46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segurado(a)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acidentes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pessoais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pela Empresa </w:t>
            </w:r>
            <w:r>
              <w:rPr>
                <w:rFonts w:eastAsia="Arial"/>
                <w:sz w:val="18"/>
                <w:szCs w:val="18"/>
              </w:rPr>
              <w:t>Gente Seguradora 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CNPJ</w:t>
            </w:r>
            <w:r>
              <w:rPr>
                <w:rFonts w:eastAsia="Arial"/>
                <w:sz w:val="18"/>
                <w:szCs w:val="18"/>
              </w:rPr>
              <w:t xml:space="preserve">  90.180.605/0001-02</w:t>
            </w:r>
            <w:r>
              <w:rPr>
                <w:sz w:val="18"/>
                <w:szCs w:val="18"/>
              </w:rPr>
              <w:t>, conforme contrato Nº 03/2018. Apólice Nº939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7ª: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8ª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9ª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9050" distB="20955" distL="19050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LibreOffice/6.0.3.2$Windows_X86_64 LibreOffice_project/8f48d515416608e3a835360314dac7e47fd0b821</Application>
  <Pages>1</Pages>
  <Words>537</Words>
  <Characters>3353</Characters>
  <CharactersWithSpaces>4104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2018-03-29T14:26:00Z</cp:lastPrinted>
  <dcterms:modified xsi:type="dcterms:W3CDTF">2018-10-26T09:54:45Z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