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31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6346"/>
        <w:gridCol w:w="3967"/>
      </w:tblGrid>
      <w:tr>
        <w:trPr/>
        <w:tc>
          <w:tcPr>
            <w:tcW w:w="10313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MINISTÉRIO DA EDUCAÇÃO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 PROFISSIONAL E TECNOLÓGICA.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INSTITUTO FEDERAL DE EDUCAÇÃO, CIÊNCIA E TECNOLOGIA CATARINENSE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CAMBORIÚ</w:t>
            </w:r>
          </w:p>
        </w:tc>
      </w:tr>
      <w:tr>
        <w:trPr/>
        <w:tc>
          <w:tcPr>
            <w:tcW w:w="10313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SOLICITAÇÃO DE ABERTURA DE PROCESSO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634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solicitante: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Setor de Compras</w:t>
            </w:r>
          </w:p>
        </w:tc>
        <w:tc>
          <w:tcPr>
            <w:tcW w:w="396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Sigla da Unidade: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IFC – CAMPUS CAMBORIÚ</w:t>
            </w:r>
          </w:p>
        </w:tc>
      </w:tr>
      <w:tr>
        <w:trPr>
          <w:trHeight w:val="734" w:hRule="atLeast"/>
        </w:trPr>
        <w:tc>
          <w:tcPr>
            <w:tcW w:w="634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Interessado(s):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José Domingos Pereira</w:t>
            </w:r>
          </w:p>
        </w:tc>
        <w:tc>
          <w:tcPr>
            <w:tcW w:w="396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 do Interessado: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SC</w:t>
            </w:r>
          </w:p>
        </w:tc>
      </w:tr>
      <w:tr>
        <w:trPr>
          <w:trHeight w:val="700" w:hRule="atLeast"/>
        </w:trPr>
        <w:tc>
          <w:tcPr>
            <w:tcW w:w="10313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Assunto: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Abertura de processo</w:t>
            </w:r>
          </w:p>
        </w:tc>
      </w:tr>
      <w:tr>
        <w:trPr>
          <w:trHeight w:val="808" w:hRule="atLeast"/>
        </w:trPr>
        <w:tc>
          <w:tcPr>
            <w:tcW w:w="10313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Detalhamento do assunto: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Adesão de Ata 02/2019 - Contratação de pessoa jurídica – agenciamento de passagens aéreas.</w:t>
            </w:r>
          </w:p>
        </w:tc>
      </w:tr>
      <w:tr>
        <w:trPr>
          <w:trHeight w:val="808" w:hRule="atLeast"/>
        </w:trPr>
        <w:tc>
          <w:tcPr>
            <w:tcW w:w="10313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Condições de acesso: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X ) Sem restrição       (  ) Sigiloso</w:t>
            </w:r>
          </w:p>
        </w:tc>
      </w:tr>
      <w:tr>
        <w:trPr>
          <w:trHeight w:val="916" w:hRule="atLeast"/>
        </w:trPr>
        <w:tc>
          <w:tcPr>
            <w:tcW w:w="10313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sz w:val="24"/>
                <w:szCs w:val="24"/>
              </w:rPr>
              <w:t>Unidade para tramitação do processo: setor de compras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Assinante do documento: josé Domingos Pereira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0313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13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PREENCHIMENTO EXCLUSIVO PELA UNIDADE PROTOCOLO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13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autuação: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______/_____/2018.</w:t>
            </w:r>
          </w:p>
          <w:p>
            <w:pPr>
              <w:pStyle w:val="Normal"/>
              <w:pBdr>
                <w:bottom w:val="single" w:sz="8" w:space="2" w:color="000001"/>
              </w:pBd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Dulcineia Paim Reis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TÉCNICA EM ARQUIVO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2d7e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9e2d7e"/>
    <w:pPr>
      <w:spacing w:lineRule="auto" w:line="288" w:before="0" w:after="140"/>
    </w:pPr>
    <w:rPr/>
  </w:style>
  <w:style w:type="paragraph" w:styleId="Lista">
    <w:name w:val="List"/>
    <w:basedOn w:val="Corpodetexto"/>
    <w:rsid w:val="009e2d7e"/>
    <w:pPr/>
    <w:rPr>
      <w:rFonts w:cs="Mangal"/>
    </w:rPr>
  </w:style>
  <w:style w:type="paragraph" w:styleId="Legenda" w:customStyle="1">
    <w:name w:val="Caption"/>
    <w:basedOn w:val="Normal"/>
    <w:qFormat/>
    <w:rsid w:val="009e2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e2d7e"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9e2d7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c3fc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12D8-AB56-4B13-95D1-683DFC16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LibreOffice/5.3.7.2$Windows_X86_64 LibreOffice_project/6b8ed514a9f8b44d37a1b96673cbbdd077e24059</Application>
  <Pages>1</Pages>
  <Words>103</Words>
  <Characters>646</Characters>
  <CharactersWithSpaces>735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2019-02-20T12:38:00Z</dcterms:created>
  <dc:creator>Leandra</dc:creator>
  <dc:description/>
  <dc:language>pt-BR</dc:language>
  <cp:lastModifiedBy/>
  <cp:lastPrinted>2017-12-11T13:48:00Z</cp:lastPrinted>
  <dcterms:modified xsi:type="dcterms:W3CDTF">2019-02-26T09:05:15Z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