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14850" w:type="dxa"/>
        <w:tblLayout w:type="fixed"/>
        <w:tblLook w:val="04A0"/>
      </w:tblPr>
      <w:tblGrid>
        <w:gridCol w:w="2943"/>
        <w:gridCol w:w="2268"/>
        <w:gridCol w:w="1843"/>
        <w:gridCol w:w="1559"/>
        <w:gridCol w:w="1843"/>
        <w:gridCol w:w="1985"/>
        <w:gridCol w:w="2409"/>
      </w:tblGrid>
      <w:tr w:rsidR="005535BD" w:rsidRPr="005535BD" w:rsidTr="005535BD">
        <w:tc>
          <w:tcPr>
            <w:tcW w:w="14850" w:type="dxa"/>
            <w:gridSpan w:val="7"/>
          </w:tcPr>
          <w:p w:rsidR="005535BD" w:rsidRPr="005535BD" w:rsidRDefault="005535BD" w:rsidP="005535BD">
            <w:pPr>
              <w:rPr>
                <w:b/>
                <w:sz w:val="20"/>
                <w:szCs w:val="20"/>
              </w:rPr>
            </w:pPr>
            <w:r w:rsidRPr="005535BD">
              <w:rPr>
                <w:b/>
                <w:sz w:val="20"/>
                <w:szCs w:val="20"/>
              </w:rPr>
              <w:t>PROGRAMAS E PROJETOS DE EXTENSÃO COMTEMPLADOS COM FOMENTO DO CÂMPUS E DESENVOLVIDO EM 2015</w:t>
            </w:r>
          </w:p>
        </w:tc>
      </w:tr>
      <w:tr w:rsidR="005535BD" w:rsidRPr="005535BD" w:rsidTr="005535BD">
        <w:tc>
          <w:tcPr>
            <w:tcW w:w="2943" w:type="dxa"/>
          </w:tcPr>
          <w:p w:rsidR="005535BD" w:rsidRPr="005535BD" w:rsidRDefault="005535BD" w:rsidP="005535BD">
            <w:pPr>
              <w:rPr>
                <w:b/>
                <w:sz w:val="20"/>
                <w:szCs w:val="20"/>
              </w:rPr>
            </w:pPr>
            <w:r w:rsidRPr="005535BD">
              <w:rPr>
                <w:b/>
                <w:sz w:val="20"/>
                <w:szCs w:val="20"/>
              </w:rPr>
              <w:t>Título do Projeto</w:t>
            </w:r>
          </w:p>
        </w:tc>
        <w:tc>
          <w:tcPr>
            <w:tcW w:w="2268" w:type="dxa"/>
          </w:tcPr>
          <w:p w:rsidR="005535BD" w:rsidRPr="005535BD" w:rsidRDefault="005535BD" w:rsidP="005535BD">
            <w:pPr>
              <w:rPr>
                <w:b/>
                <w:sz w:val="20"/>
                <w:szCs w:val="20"/>
              </w:rPr>
            </w:pPr>
            <w:r w:rsidRPr="005535BD">
              <w:rPr>
                <w:b/>
                <w:sz w:val="20"/>
                <w:szCs w:val="20"/>
              </w:rPr>
              <w:t>Objetivo</w:t>
            </w:r>
          </w:p>
        </w:tc>
        <w:tc>
          <w:tcPr>
            <w:tcW w:w="1843" w:type="dxa"/>
          </w:tcPr>
          <w:p w:rsidR="005535BD" w:rsidRPr="005535BD" w:rsidRDefault="005535BD" w:rsidP="005535BD">
            <w:pPr>
              <w:rPr>
                <w:b/>
                <w:sz w:val="20"/>
                <w:szCs w:val="20"/>
              </w:rPr>
            </w:pPr>
            <w:r w:rsidRPr="005535BD">
              <w:rPr>
                <w:b/>
                <w:sz w:val="20"/>
                <w:szCs w:val="20"/>
              </w:rPr>
              <w:t>Coordenador do Projeto</w:t>
            </w:r>
          </w:p>
        </w:tc>
        <w:tc>
          <w:tcPr>
            <w:tcW w:w="1559" w:type="dxa"/>
          </w:tcPr>
          <w:p w:rsidR="005535BD" w:rsidRPr="005535BD" w:rsidRDefault="005535BD" w:rsidP="005535BD">
            <w:pPr>
              <w:rPr>
                <w:b/>
                <w:sz w:val="20"/>
                <w:szCs w:val="20"/>
              </w:rPr>
            </w:pPr>
            <w:r w:rsidRPr="005535BD">
              <w:rPr>
                <w:b/>
                <w:sz w:val="20"/>
                <w:szCs w:val="20"/>
              </w:rPr>
              <w:t>Estudantes de Ensino Médio</w:t>
            </w:r>
          </w:p>
        </w:tc>
        <w:tc>
          <w:tcPr>
            <w:tcW w:w="1843" w:type="dxa"/>
          </w:tcPr>
          <w:p w:rsidR="005535BD" w:rsidRPr="005535BD" w:rsidRDefault="005535BD" w:rsidP="005535BD">
            <w:pPr>
              <w:rPr>
                <w:b/>
                <w:sz w:val="20"/>
                <w:szCs w:val="20"/>
              </w:rPr>
            </w:pPr>
            <w:r w:rsidRPr="005535BD">
              <w:rPr>
                <w:b/>
                <w:sz w:val="20"/>
                <w:szCs w:val="20"/>
              </w:rPr>
              <w:t xml:space="preserve">Estudantes de </w:t>
            </w:r>
            <w:r w:rsidRPr="005535BD">
              <w:rPr>
                <w:sz w:val="20"/>
                <w:szCs w:val="20"/>
              </w:rPr>
              <w:t>Graduação</w:t>
            </w:r>
          </w:p>
        </w:tc>
        <w:tc>
          <w:tcPr>
            <w:tcW w:w="1985" w:type="dxa"/>
          </w:tcPr>
          <w:p w:rsidR="005535BD" w:rsidRPr="005535BD" w:rsidRDefault="005535BD" w:rsidP="005535BD">
            <w:pPr>
              <w:rPr>
                <w:b/>
                <w:sz w:val="20"/>
                <w:szCs w:val="20"/>
              </w:rPr>
            </w:pPr>
            <w:r w:rsidRPr="005535BD">
              <w:rPr>
                <w:b/>
                <w:sz w:val="20"/>
                <w:szCs w:val="20"/>
              </w:rPr>
              <w:t>Descrição da população/comunidade assistida em situação de risco se houver</w:t>
            </w:r>
          </w:p>
        </w:tc>
        <w:tc>
          <w:tcPr>
            <w:tcW w:w="2409" w:type="dxa"/>
          </w:tcPr>
          <w:p w:rsidR="005535BD" w:rsidRPr="005535BD" w:rsidRDefault="005535BD" w:rsidP="005535BD">
            <w:pPr>
              <w:rPr>
                <w:b/>
                <w:sz w:val="20"/>
                <w:szCs w:val="20"/>
              </w:rPr>
            </w:pPr>
            <w:r w:rsidRPr="005535BD">
              <w:rPr>
                <w:b/>
                <w:sz w:val="20"/>
                <w:szCs w:val="20"/>
              </w:rPr>
              <w:t xml:space="preserve">Resultados obtidos e trabalhos publicados (link de acesso) caso o trabalho não tenha sido publicado, digitar os principais resultados obtidos </w:t>
            </w:r>
          </w:p>
        </w:tc>
      </w:tr>
      <w:tr w:rsidR="005535BD" w:rsidRPr="005535BD" w:rsidTr="005535BD">
        <w:tc>
          <w:tcPr>
            <w:tcW w:w="2943" w:type="dxa"/>
          </w:tcPr>
          <w:p w:rsidR="005535BD" w:rsidRPr="005535BD" w:rsidRDefault="005535BD" w:rsidP="005535BD">
            <w:pPr>
              <w:autoSpaceDE w:val="0"/>
              <w:autoSpaceDN w:val="0"/>
              <w:adjustRightInd w:val="0"/>
              <w:rPr>
                <w:sz w:val="20"/>
                <w:szCs w:val="20"/>
              </w:rPr>
            </w:pPr>
            <w:r w:rsidRPr="005535BD">
              <w:rPr>
                <w:rFonts w:cs="TimesNewRomanPS-BoldMT"/>
                <w:bCs/>
                <w:sz w:val="20"/>
                <w:szCs w:val="20"/>
              </w:rPr>
              <w:t xml:space="preserve">TAEKWON-DO ITF NO IFC CÂMPUS CAMBORIÚ: </w:t>
            </w:r>
            <w:r w:rsidRPr="005535BD">
              <w:rPr>
                <w:rFonts w:cs="TimesNewRomanPSMT"/>
                <w:sz w:val="20"/>
                <w:szCs w:val="20"/>
              </w:rPr>
              <w:t>uma abordagem inclusiva</w:t>
            </w:r>
          </w:p>
        </w:tc>
        <w:tc>
          <w:tcPr>
            <w:tcW w:w="2268" w:type="dxa"/>
          </w:tcPr>
          <w:p w:rsidR="005535BD" w:rsidRPr="005535BD" w:rsidRDefault="005535BD" w:rsidP="005535BD">
            <w:pPr>
              <w:rPr>
                <w:sz w:val="20"/>
                <w:szCs w:val="20"/>
              </w:rPr>
            </w:pPr>
            <w:r w:rsidRPr="005535BD">
              <w:rPr>
                <w:sz w:val="20"/>
                <w:szCs w:val="20"/>
              </w:rPr>
              <w:t>Oferecer aos alunos das escolas de Camboriú em situação de vulnerabilidade social e do IFC –</w:t>
            </w:r>
          </w:p>
          <w:p w:rsidR="005535BD" w:rsidRPr="005535BD" w:rsidRDefault="005535BD" w:rsidP="005535BD">
            <w:pPr>
              <w:rPr>
                <w:b/>
                <w:sz w:val="20"/>
                <w:szCs w:val="20"/>
              </w:rPr>
            </w:pPr>
            <w:proofErr w:type="spellStart"/>
            <w:r w:rsidRPr="005535BD">
              <w:rPr>
                <w:sz w:val="20"/>
                <w:szCs w:val="20"/>
              </w:rPr>
              <w:t>Câmpus</w:t>
            </w:r>
            <w:proofErr w:type="spellEnd"/>
            <w:r w:rsidRPr="005535BD">
              <w:rPr>
                <w:sz w:val="20"/>
                <w:szCs w:val="20"/>
              </w:rPr>
              <w:t xml:space="preserve"> Camboriú a oportunidade de participar de uma arte marcial, como uma atividade extracurricular para a cultura da produção do conhecimento e o desempenho esportivo na perspectiva educativa, transformando a sua realidade, formando cidadãos críticos emancipados.</w:t>
            </w:r>
          </w:p>
        </w:tc>
        <w:tc>
          <w:tcPr>
            <w:tcW w:w="1843" w:type="dxa"/>
          </w:tcPr>
          <w:p w:rsidR="005535BD" w:rsidRPr="005535BD" w:rsidRDefault="005535BD" w:rsidP="005535BD">
            <w:pPr>
              <w:rPr>
                <w:sz w:val="20"/>
                <w:szCs w:val="20"/>
              </w:rPr>
            </w:pPr>
            <w:r w:rsidRPr="005535BD">
              <w:rPr>
                <w:sz w:val="20"/>
                <w:szCs w:val="20"/>
              </w:rPr>
              <w:t>Alexandre</w:t>
            </w:r>
          </w:p>
          <w:p w:rsidR="005535BD" w:rsidRPr="005535BD" w:rsidRDefault="005535BD" w:rsidP="005535BD">
            <w:pPr>
              <w:rPr>
                <w:sz w:val="20"/>
                <w:szCs w:val="20"/>
              </w:rPr>
            </w:pPr>
            <w:proofErr w:type="spellStart"/>
            <w:r w:rsidRPr="005535BD">
              <w:rPr>
                <w:sz w:val="20"/>
                <w:szCs w:val="20"/>
              </w:rPr>
              <w:t>Vanzuita</w:t>
            </w:r>
            <w:proofErr w:type="spellEnd"/>
          </w:p>
        </w:tc>
        <w:tc>
          <w:tcPr>
            <w:tcW w:w="1559" w:type="dxa"/>
          </w:tcPr>
          <w:p w:rsidR="005535BD" w:rsidRPr="005535BD" w:rsidRDefault="005535BD" w:rsidP="005535BD">
            <w:pPr>
              <w:rPr>
                <w:sz w:val="20"/>
                <w:szCs w:val="20"/>
              </w:rPr>
            </w:pPr>
            <w:r w:rsidRPr="005535BD">
              <w:rPr>
                <w:sz w:val="20"/>
                <w:szCs w:val="20"/>
              </w:rPr>
              <w:t>Maria Eduarda Pinheiro</w:t>
            </w:r>
          </w:p>
          <w:p w:rsidR="005535BD" w:rsidRPr="005535BD" w:rsidRDefault="005535BD" w:rsidP="005535BD">
            <w:pPr>
              <w:rPr>
                <w:sz w:val="20"/>
                <w:szCs w:val="20"/>
              </w:rPr>
            </w:pPr>
            <w:r w:rsidRPr="005535BD">
              <w:rPr>
                <w:sz w:val="20"/>
                <w:szCs w:val="20"/>
              </w:rPr>
              <w:t>Carvalho (AA14)</w:t>
            </w:r>
          </w:p>
        </w:tc>
        <w:tc>
          <w:tcPr>
            <w:tcW w:w="1843" w:type="dxa"/>
          </w:tcPr>
          <w:p w:rsidR="005535BD" w:rsidRPr="005535BD" w:rsidRDefault="005535BD" w:rsidP="005535BD">
            <w:pPr>
              <w:rPr>
                <w:sz w:val="20"/>
                <w:szCs w:val="20"/>
              </w:rPr>
            </w:pPr>
            <w:r w:rsidRPr="005535BD">
              <w:rPr>
                <w:sz w:val="20"/>
                <w:szCs w:val="20"/>
              </w:rPr>
              <w:t>Não há</w:t>
            </w:r>
          </w:p>
        </w:tc>
        <w:tc>
          <w:tcPr>
            <w:tcW w:w="1985" w:type="dxa"/>
          </w:tcPr>
          <w:p w:rsidR="005535BD" w:rsidRPr="005535BD" w:rsidRDefault="005535BD" w:rsidP="005535BD">
            <w:pPr>
              <w:rPr>
                <w:sz w:val="20"/>
                <w:szCs w:val="20"/>
              </w:rPr>
            </w:pPr>
            <w:r w:rsidRPr="005535BD">
              <w:rPr>
                <w:sz w:val="20"/>
                <w:szCs w:val="20"/>
              </w:rPr>
              <w:t>O público alvo será constituído de estudantes do ensino fundamental das escolas do</w:t>
            </w:r>
            <w:r>
              <w:rPr>
                <w:sz w:val="20"/>
                <w:szCs w:val="20"/>
              </w:rPr>
              <w:t xml:space="preserve"> </w:t>
            </w:r>
            <w:r w:rsidRPr="005535BD">
              <w:rPr>
                <w:sz w:val="20"/>
                <w:szCs w:val="20"/>
              </w:rPr>
              <w:t>município de Camboriú com faixa etária entre 10 a 14 anos em situação de</w:t>
            </w:r>
          </w:p>
          <w:p w:rsidR="005535BD" w:rsidRPr="005535BD" w:rsidRDefault="005535BD" w:rsidP="005535BD">
            <w:pPr>
              <w:rPr>
                <w:sz w:val="20"/>
                <w:szCs w:val="20"/>
              </w:rPr>
            </w:pPr>
            <w:proofErr w:type="gramStart"/>
            <w:r w:rsidRPr="005535BD">
              <w:rPr>
                <w:sz w:val="20"/>
                <w:szCs w:val="20"/>
              </w:rPr>
              <w:t>vulnerabilidade</w:t>
            </w:r>
            <w:proofErr w:type="gramEnd"/>
            <w:r w:rsidRPr="005535BD">
              <w:rPr>
                <w:sz w:val="20"/>
                <w:szCs w:val="20"/>
              </w:rPr>
              <w:t xml:space="preserve"> social, bem como os estudantes do IFC – </w:t>
            </w:r>
            <w:proofErr w:type="spellStart"/>
            <w:r w:rsidRPr="005535BD">
              <w:rPr>
                <w:sz w:val="20"/>
                <w:szCs w:val="20"/>
              </w:rPr>
              <w:t>Câmpus</w:t>
            </w:r>
            <w:proofErr w:type="spellEnd"/>
            <w:r w:rsidRPr="005535BD">
              <w:rPr>
                <w:sz w:val="20"/>
                <w:szCs w:val="20"/>
              </w:rPr>
              <w:t xml:space="preserve"> Camboriú do ensino</w:t>
            </w:r>
          </w:p>
          <w:p w:rsidR="005535BD" w:rsidRPr="005535BD" w:rsidRDefault="005535BD" w:rsidP="005535BD">
            <w:pPr>
              <w:rPr>
                <w:sz w:val="20"/>
                <w:szCs w:val="20"/>
              </w:rPr>
            </w:pPr>
            <w:proofErr w:type="gramStart"/>
            <w:r w:rsidRPr="005535BD">
              <w:rPr>
                <w:sz w:val="20"/>
                <w:szCs w:val="20"/>
              </w:rPr>
              <w:t>médio</w:t>
            </w:r>
            <w:proofErr w:type="gramEnd"/>
            <w:r w:rsidRPr="005535BD">
              <w:rPr>
                <w:sz w:val="20"/>
                <w:szCs w:val="20"/>
              </w:rPr>
              <w:t xml:space="preserve"> integrado. As vagas serão destinadas para 20 alunos das escolas do município de</w:t>
            </w:r>
          </w:p>
          <w:p w:rsidR="005535BD" w:rsidRPr="005535BD" w:rsidRDefault="005535BD" w:rsidP="005535BD">
            <w:pPr>
              <w:rPr>
                <w:sz w:val="20"/>
                <w:szCs w:val="20"/>
              </w:rPr>
            </w:pPr>
            <w:r w:rsidRPr="005535BD">
              <w:rPr>
                <w:sz w:val="20"/>
                <w:szCs w:val="20"/>
              </w:rPr>
              <w:t xml:space="preserve">Camboriú e </w:t>
            </w:r>
            <w:proofErr w:type="gramStart"/>
            <w:r w:rsidRPr="005535BD">
              <w:rPr>
                <w:sz w:val="20"/>
                <w:szCs w:val="20"/>
              </w:rPr>
              <w:t>5</w:t>
            </w:r>
            <w:proofErr w:type="gramEnd"/>
            <w:r w:rsidRPr="005535BD">
              <w:rPr>
                <w:sz w:val="20"/>
                <w:szCs w:val="20"/>
              </w:rPr>
              <w:t xml:space="preserve"> alunos do IFC – </w:t>
            </w:r>
            <w:proofErr w:type="spellStart"/>
            <w:r w:rsidRPr="005535BD">
              <w:rPr>
                <w:sz w:val="20"/>
                <w:szCs w:val="20"/>
              </w:rPr>
              <w:t>Câmpus</w:t>
            </w:r>
            <w:proofErr w:type="spellEnd"/>
            <w:r w:rsidRPr="005535BD">
              <w:rPr>
                <w:sz w:val="20"/>
                <w:szCs w:val="20"/>
              </w:rPr>
              <w:t xml:space="preserve"> Camboriú.</w:t>
            </w:r>
          </w:p>
        </w:tc>
        <w:tc>
          <w:tcPr>
            <w:tcW w:w="2409" w:type="dxa"/>
          </w:tcPr>
          <w:p w:rsidR="005535BD" w:rsidRPr="005535BD" w:rsidRDefault="005535BD" w:rsidP="005535BD">
            <w:pPr>
              <w:rPr>
                <w:sz w:val="20"/>
                <w:szCs w:val="20"/>
              </w:rPr>
            </w:pPr>
            <w:r w:rsidRPr="005535BD">
              <w:rPr>
                <w:sz w:val="20"/>
                <w:szCs w:val="20"/>
              </w:rPr>
              <w:t>Em andamento</w:t>
            </w:r>
          </w:p>
        </w:tc>
      </w:tr>
      <w:tr w:rsidR="005535BD" w:rsidRPr="005535BD" w:rsidTr="005535BD">
        <w:tc>
          <w:tcPr>
            <w:tcW w:w="2943" w:type="dxa"/>
          </w:tcPr>
          <w:p w:rsidR="005535BD" w:rsidRPr="005535BD" w:rsidRDefault="005535BD" w:rsidP="005535BD">
            <w:pPr>
              <w:rPr>
                <w:rFonts w:cs="Arial"/>
                <w:sz w:val="20"/>
                <w:szCs w:val="20"/>
              </w:rPr>
            </w:pPr>
            <w:r w:rsidRPr="005535BD">
              <w:rPr>
                <w:rFonts w:cs="Arial"/>
                <w:sz w:val="20"/>
                <w:szCs w:val="20"/>
              </w:rPr>
              <w:t>O</w:t>
            </w:r>
            <w:r w:rsidRPr="005535BD">
              <w:rPr>
                <w:rFonts w:eastAsia="Arial" w:cs="Arial"/>
                <w:sz w:val="20"/>
                <w:szCs w:val="20"/>
              </w:rPr>
              <w:t xml:space="preserve"> </w:t>
            </w:r>
            <w:r w:rsidRPr="005535BD">
              <w:rPr>
                <w:rFonts w:cs="Arial"/>
                <w:sz w:val="20"/>
                <w:szCs w:val="20"/>
              </w:rPr>
              <w:t>espaço</w:t>
            </w:r>
            <w:r w:rsidRPr="005535BD">
              <w:rPr>
                <w:rFonts w:eastAsia="Arial" w:cs="Arial"/>
                <w:sz w:val="20"/>
                <w:szCs w:val="20"/>
              </w:rPr>
              <w:t xml:space="preserve"> </w:t>
            </w:r>
            <w:r w:rsidRPr="005535BD">
              <w:rPr>
                <w:rFonts w:cs="Arial"/>
                <w:sz w:val="20"/>
                <w:szCs w:val="20"/>
              </w:rPr>
              <w:t>do</w:t>
            </w:r>
            <w:r w:rsidRPr="005535BD">
              <w:rPr>
                <w:rFonts w:eastAsia="Arial" w:cs="Arial"/>
                <w:sz w:val="20"/>
                <w:szCs w:val="20"/>
              </w:rPr>
              <w:t xml:space="preserve"> </w:t>
            </w:r>
            <w:r w:rsidRPr="005535BD">
              <w:rPr>
                <w:rFonts w:cs="Arial"/>
                <w:sz w:val="20"/>
                <w:szCs w:val="20"/>
              </w:rPr>
              <w:t>lúdico</w:t>
            </w:r>
            <w:r w:rsidRPr="005535BD">
              <w:rPr>
                <w:rFonts w:eastAsia="Arial" w:cs="Arial"/>
                <w:sz w:val="20"/>
                <w:szCs w:val="20"/>
              </w:rPr>
              <w:t xml:space="preserve"> </w:t>
            </w:r>
            <w:r w:rsidRPr="005535BD">
              <w:rPr>
                <w:rFonts w:cs="Arial"/>
                <w:sz w:val="20"/>
                <w:szCs w:val="20"/>
              </w:rPr>
              <w:t>e</w:t>
            </w:r>
            <w:r w:rsidRPr="005535BD">
              <w:rPr>
                <w:rFonts w:eastAsia="Arial" w:cs="Arial"/>
                <w:sz w:val="20"/>
                <w:szCs w:val="20"/>
              </w:rPr>
              <w:t xml:space="preserve"> </w:t>
            </w:r>
            <w:r w:rsidRPr="005535BD">
              <w:rPr>
                <w:rFonts w:cs="Arial"/>
                <w:sz w:val="20"/>
                <w:szCs w:val="20"/>
              </w:rPr>
              <w:t>do</w:t>
            </w:r>
            <w:r w:rsidRPr="005535BD">
              <w:rPr>
                <w:rFonts w:eastAsia="Arial" w:cs="Arial"/>
                <w:sz w:val="20"/>
                <w:szCs w:val="20"/>
              </w:rPr>
              <w:t xml:space="preserve"> </w:t>
            </w:r>
            <w:r w:rsidRPr="005535BD">
              <w:rPr>
                <w:rFonts w:cs="Arial"/>
                <w:sz w:val="20"/>
                <w:szCs w:val="20"/>
              </w:rPr>
              <w:t>teatro</w:t>
            </w:r>
            <w:r w:rsidRPr="005535BD">
              <w:rPr>
                <w:rFonts w:eastAsia="Arial" w:cs="Arial"/>
                <w:sz w:val="20"/>
                <w:szCs w:val="20"/>
              </w:rPr>
              <w:t xml:space="preserve"> </w:t>
            </w:r>
            <w:r w:rsidRPr="005535BD">
              <w:rPr>
                <w:rFonts w:cs="Arial"/>
                <w:sz w:val="20"/>
                <w:szCs w:val="20"/>
              </w:rPr>
              <w:t>na</w:t>
            </w:r>
            <w:r w:rsidRPr="005535BD">
              <w:rPr>
                <w:rFonts w:eastAsia="Arial" w:cs="Arial"/>
                <w:sz w:val="20"/>
                <w:szCs w:val="20"/>
              </w:rPr>
              <w:t xml:space="preserve"> </w:t>
            </w:r>
            <w:r w:rsidRPr="005535BD">
              <w:rPr>
                <w:rFonts w:cs="Arial"/>
                <w:sz w:val="20"/>
                <w:szCs w:val="20"/>
              </w:rPr>
              <w:t>escola,</w:t>
            </w:r>
            <w:r w:rsidRPr="005535BD">
              <w:rPr>
                <w:rFonts w:eastAsia="Arial" w:cs="Arial"/>
                <w:sz w:val="20"/>
                <w:szCs w:val="20"/>
              </w:rPr>
              <w:t xml:space="preserve"> </w:t>
            </w:r>
            <w:r w:rsidRPr="005535BD">
              <w:rPr>
                <w:rFonts w:cs="Arial"/>
                <w:sz w:val="20"/>
                <w:szCs w:val="20"/>
              </w:rPr>
              <w:t>uma</w:t>
            </w:r>
            <w:r w:rsidRPr="005535BD">
              <w:rPr>
                <w:rFonts w:eastAsia="Arial" w:cs="Arial"/>
                <w:sz w:val="20"/>
                <w:szCs w:val="20"/>
              </w:rPr>
              <w:t xml:space="preserve"> </w:t>
            </w:r>
            <w:r w:rsidRPr="005535BD">
              <w:rPr>
                <w:rFonts w:cs="Arial"/>
                <w:sz w:val="20"/>
                <w:szCs w:val="20"/>
              </w:rPr>
              <w:t>proposta</w:t>
            </w:r>
            <w:r w:rsidRPr="005535BD">
              <w:rPr>
                <w:rFonts w:eastAsia="Arial" w:cs="Arial"/>
                <w:sz w:val="20"/>
                <w:szCs w:val="20"/>
              </w:rPr>
              <w:t xml:space="preserve"> </w:t>
            </w:r>
            <w:r w:rsidRPr="005535BD">
              <w:rPr>
                <w:rFonts w:cs="Arial"/>
                <w:sz w:val="20"/>
                <w:szCs w:val="20"/>
              </w:rPr>
              <w:t>de</w:t>
            </w:r>
            <w:r w:rsidRPr="005535BD">
              <w:rPr>
                <w:rFonts w:eastAsia="Arial" w:cs="Arial"/>
                <w:sz w:val="20"/>
                <w:szCs w:val="20"/>
              </w:rPr>
              <w:t xml:space="preserve"> </w:t>
            </w:r>
            <w:r w:rsidRPr="005535BD">
              <w:rPr>
                <w:rFonts w:cs="Arial"/>
                <w:sz w:val="20"/>
                <w:szCs w:val="20"/>
              </w:rPr>
              <w:t>formação</w:t>
            </w:r>
            <w:r w:rsidRPr="005535BD">
              <w:rPr>
                <w:rFonts w:eastAsia="Arial" w:cs="Arial"/>
                <w:sz w:val="20"/>
                <w:szCs w:val="20"/>
              </w:rPr>
              <w:t xml:space="preserve"> </w:t>
            </w:r>
            <w:r w:rsidRPr="005535BD">
              <w:rPr>
                <w:rFonts w:cs="Arial"/>
                <w:sz w:val="20"/>
                <w:szCs w:val="20"/>
              </w:rPr>
              <w:t>continuada</w:t>
            </w:r>
            <w:r w:rsidRPr="005535BD">
              <w:rPr>
                <w:rFonts w:eastAsia="Arial" w:cs="Arial"/>
                <w:sz w:val="20"/>
                <w:szCs w:val="20"/>
              </w:rPr>
              <w:t xml:space="preserve"> </w:t>
            </w:r>
            <w:r w:rsidRPr="005535BD">
              <w:rPr>
                <w:rFonts w:cs="Arial"/>
                <w:sz w:val="20"/>
                <w:szCs w:val="20"/>
              </w:rPr>
              <w:t>de</w:t>
            </w:r>
            <w:r w:rsidRPr="005535BD">
              <w:rPr>
                <w:rFonts w:eastAsia="Arial" w:cs="Arial"/>
                <w:sz w:val="20"/>
                <w:szCs w:val="20"/>
              </w:rPr>
              <w:t xml:space="preserve"> </w:t>
            </w:r>
            <w:r w:rsidRPr="005535BD">
              <w:rPr>
                <w:rFonts w:cs="Arial"/>
                <w:sz w:val="20"/>
                <w:szCs w:val="20"/>
              </w:rPr>
              <w:t>professores</w:t>
            </w:r>
          </w:p>
        </w:tc>
        <w:tc>
          <w:tcPr>
            <w:tcW w:w="2268" w:type="dxa"/>
          </w:tcPr>
          <w:p w:rsidR="005535BD" w:rsidRPr="005535BD" w:rsidRDefault="005535BD" w:rsidP="005535BD">
            <w:pPr>
              <w:rPr>
                <w:sz w:val="20"/>
                <w:szCs w:val="20"/>
              </w:rPr>
            </w:pPr>
            <w:r w:rsidRPr="005535BD">
              <w:rPr>
                <w:rFonts w:eastAsia="Calibri" w:cs="Times New Roman"/>
                <w:sz w:val="20"/>
                <w:szCs w:val="20"/>
              </w:rPr>
              <w:t xml:space="preserve">Proporcionar aos professores da rede escolar de nossa região uma capacitação voltada às atividades lúdicas, </w:t>
            </w:r>
            <w:r w:rsidRPr="005535BD">
              <w:rPr>
                <w:rFonts w:eastAsia="Calibri" w:cs="Times New Roman"/>
                <w:sz w:val="20"/>
                <w:szCs w:val="20"/>
              </w:rPr>
              <w:lastRenderedPageBreak/>
              <w:t>como teatro, jogos e brincadeiras, no processo ensino-aprendizagem</w:t>
            </w:r>
          </w:p>
        </w:tc>
        <w:tc>
          <w:tcPr>
            <w:tcW w:w="1843" w:type="dxa"/>
          </w:tcPr>
          <w:p w:rsidR="005535BD" w:rsidRPr="005535BD" w:rsidRDefault="005535BD" w:rsidP="005535BD">
            <w:pPr>
              <w:rPr>
                <w:sz w:val="20"/>
                <w:szCs w:val="20"/>
              </w:rPr>
            </w:pPr>
            <w:r w:rsidRPr="005535BD">
              <w:rPr>
                <w:rFonts w:eastAsia="Calibri" w:cs="Times New Roman"/>
                <w:sz w:val="20"/>
                <w:szCs w:val="20"/>
              </w:rPr>
              <w:lastRenderedPageBreak/>
              <w:t>Flávia Walter</w:t>
            </w:r>
          </w:p>
        </w:tc>
        <w:tc>
          <w:tcPr>
            <w:tcW w:w="1559" w:type="dxa"/>
          </w:tcPr>
          <w:p w:rsidR="005535BD" w:rsidRPr="005535BD" w:rsidRDefault="005535BD" w:rsidP="005535BD">
            <w:pPr>
              <w:rPr>
                <w:sz w:val="20"/>
                <w:szCs w:val="20"/>
                <w:highlight w:val="yellow"/>
              </w:rPr>
            </w:pPr>
            <w:r w:rsidRPr="005535BD">
              <w:rPr>
                <w:sz w:val="20"/>
                <w:szCs w:val="20"/>
              </w:rPr>
              <w:t>Não há</w:t>
            </w:r>
          </w:p>
        </w:tc>
        <w:tc>
          <w:tcPr>
            <w:tcW w:w="1843" w:type="dxa"/>
          </w:tcPr>
          <w:p w:rsidR="005535BD" w:rsidRPr="005535BD" w:rsidRDefault="005535BD" w:rsidP="005535BD">
            <w:pPr>
              <w:rPr>
                <w:sz w:val="20"/>
                <w:szCs w:val="20"/>
                <w:highlight w:val="yellow"/>
              </w:rPr>
            </w:pPr>
            <w:r w:rsidRPr="005535BD">
              <w:rPr>
                <w:sz w:val="20"/>
                <w:szCs w:val="20"/>
              </w:rPr>
              <w:t>Ester Rosa Rocha</w:t>
            </w:r>
          </w:p>
        </w:tc>
        <w:tc>
          <w:tcPr>
            <w:tcW w:w="1985" w:type="dxa"/>
          </w:tcPr>
          <w:p w:rsidR="005535BD" w:rsidRPr="005535BD" w:rsidRDefault="005535BD" w:rsidP="005535BD">
            <w:pPr>
              <w:rPr>
                <w:sz w:val="20"/>
                <w:szCs w:val="20"/>
              </w:rPr>
            </w:pPr>
            <w:r w:rsidRPr="005535BD">
              <w:rPr>
                <w:sz w:val="20"/>
                <w:szCs w:val="20"/>
              </w:rPr>
              <w:t>Não há</w:t>
            </w:r>
          </w:p>
        </w:tc>
        <w:tc>
          <w:tcPr>
            <w:tcW w:w="2409" w:type="dxa"/>
          </w:tcPr>
          <w:p w:rsidR="005535BD" w:rsidRPr="005535BD" w:rsidRDefault="005535BD" w:rsidP="005535BD">
            <w:pPr>
              <w:rPr>
                <w:sz w:val="20"/>
                <w:szCs w:val="20"/>
              </w:rPr>
            </w:pPr>
            <w:r w:rsidRPr="005535BD">
              <w:rPr>
                <w:sz w:val="20"/>
                <w:szCs w:val="20"/>
              </w:rPr>
              <w:t>Em andamento</w:t>
            </w:r>
          </w:p>
        </w:tc>
      </w:tr>
      <w:tr w:rsidR="005535BD" w:rsidRPr="005535BD" w:rsidTr="005535BD">
        <w:tc>
          <w:tcPr>
            <w:tcW w:w="2943" w:type="dxa"/>
          </w:tcPr>
          <w:p w:rsidR="005535BD" w:rsidRPr="005535BD" w:rsidRDefault="005535BD" w:rsidP="005535BD">
            <w:pPr>
              <w:rPr>
                <w:rFonts w:cs="Arial"/>
                <w:sz w:val="20"/>
                <w:szCs w:val="20"/>
              </w:rPr>
            </w:pPr>
            <w:r w:rsidRPr="005535BD">
              <w:rPr>
                <w:rFonts w:cs="Arial"/>
                <w:sz w:val="20"/>
                <w:szCs w:val="20"/>
              </w:rPr>
              <w:lastRenderedPageBreak/>
              <w:t>Laboratório de Ensino do Curso de Licenciatura em Pedagogia</w:t>
            </w:r>
          </w:p>
        </w:tc>
        <w:tc>
          <w:tcPr>
            <w:tcW w:w="2268" w:type="dxa"/>
          </w:tcPr>
          <w:p w:rsidR="005535BD" w:rsidRPr="005535BD" w:rsidRDefault="005535BD" w:rsidP="005535BD">
            <w:pPr>
              <w:rPr>
                <w:sz w:val="20"/>
                <w:szCs w:val="20"/>
              </w:rPr>
            </w:pPr>
            <w:r w:rsidRPr="005535BD">
              <w:rPr>
                <w:sz w:val="20"/>
                <w:szCs w:val="20"/>
              </w:rPr>
              <w:t xml:space="preserve">Propor o desenvolvimento de atividades </w:t>
            </w:r>
            <w:proofErr w:type="spellStart"/>
            <w:r w:rsidRPr="005535BD">
              <w:rPr>
                <w:sz w:val="20"/>
                <w:szCs w:val="20"/>
              </w:rPr>
              <w:t>ensino-pesquisa-extensão</w:t>
            </w:r>
            <w:proofErr w:type="spellEnd"/>
            <w:r w:rsidRPr="005535BD">
              <w:rPr>
                <w:sz w:val="20"/>
                <w:szCs w:val="20"/>
              </w:rPr>
              <w:t>, capazes de atender as necessidades de melhoria da prática pedagógica dos profissionais da educação.</w:t>
            </w:r>
          </w:p>
        </w:tc>
        <w:tc>
          <w:tcPr>
            <w:tcW w:w="1843" w:type="dxa"/>
          </w:tcPr>
          <w:p w:rsidR="005535BD" w:rsidRPr="005535BD" w:rsidRDefault="005535BD" w:rsidP="005535BD">
            <w:pPr>
              <w:rPr>
                <w:sz w:val="20"/>
                <w:szCs w:val="20"/>
              </w:rPr>
            </w:pPr>
            <w:proofErr w:type="spellStart"/>
            <w:proofErr w:type="gramStart"/>
            <w:r w:rsidRPr="005535BD">
              <w:rPr>
                <w:rFonts w:cs="Arial"/>
                <w:sz w:val="20"/>
                <w:szCs w:val="20"/>
              </w:rPr>
              <w:t>Profª</w:t>
            </w:r>
            <w:proofErr w:type="spellEnd"/>
            <w:r w:rsidRPr="005535BD">
              <w:rPr>
                <w:rFonts w:cs="Arial"/>
                <w:sz w:val="20"/>
                <w:szCs w:val="20"/>
              </w:rPr>
              <w:t>.</w:t>
            </w:r>
            <w:proofErr w:type="spellStart"/>
            <w:proofErr w:type="gramEnd"/>
            <w:r w:rsidRPr="005535BD">
              <w:rPr>
                <w:rFonts w:cs="Arial"/>
                <w:sz w:val="20"/>
                <w:szCs w:val="20"/>
              </w:rPr>
              <w:t>Msc</w:t>
            </w:r>
            <w:proofErr w:type="spellEnd"/>
            <w:r w:rsidRPr="005535BD">
              <w:rPr>
                <w:rFonts w:cs="Arial"/>
                <w:sz w:val="20"/>
                <w:szCs w:val="20"/>
              </w:rPr>
              <w:t xml:space="preserve">. Sandra Maria </w:t>
            </w:r>
            <w:proofErr w:type="spellStart"/>
            <w:r w:rsidRPr="005535BD">
              <w:rPr>
                <w:rFonts w:cs="Arial"/>
                <w:sz w:val="20"/>
                <w:szCs w:val="20"/>
              </w:rPr>
              <w:t>Cunhasque</w:t>
            </w:r>
            <w:proofErr w:type="spellEnd"/>
            <w:r w:rsidRPr="005535BD">
              <w:rPr>
                <w:rFonts w:cs="Arial"/>
                <w:sz w:val="20"/>
                <w:szCs w:val="20"/>
              </w:rPr>
              <w:t>.</w:t>
            </w:r>
          </w:p>
        </w:tc>
        <w:tc>
          <w:tcPr>
            <w:tcW w:w="1559" w:type="dxa"/>
          </w:tcPr>
          <w:p w:rsidR="005535BD" w:rsidRPr="005535BD" w:rsidRDefault="005535BD" w:rsidP="005535BD">
            <w:pPr>
              <w:rPr>
                <w:sz w:val="20"/>
                <w:szCs w:val="20"/>
                <w:highlight w:val="yellow"/>
              </w:rPr>
            </w:pPr>
            <w:r>
              <w:rPr>
                <w:sz w:val="20"/>
                <w:szCs w:val="20"/>
                <w:highlight w:val="yellow"/>
              </w:rPr>
              <w:t>Não encontrado</w:t>
            </w:r>
          </w:p>
        </w:tc>
        <w:tc>
          <w:tcPr>
            <w:tcW w:w="1843" w:type="dxa"/>
          </w:tcPr>
          <w:p w:rsidR="005535BD" w:rsidRPr="005535BD" w:rsidRDefault="005535BD" w:rsidP="005535BD">
            <w:pPr>
              <w:rPr>
                <w:sz w:val="20"/>
                <w:szCs w:val="20"/>
                <w:highlight w:val="yellow"/>
              </w:rPr>
            </w:pPr>
            <w:r>
              <w:rPr>
                <w:sz w:val="20"/>
                <w:szCs w:val="20"/>
                <w:highlight w:val="yellow"/>
              </w:rPr>
              <w:t>Não encontrado</w:t>
            </w:r>
          </w:p>
        </w:tc>
        <w:tc>
          <w:tcPr>
            <w:tcW w:w="1985" w:type="dxa"/>
          </w:tcPr>
          <w:p w:rsidR="005535BD" w:rsidRPr="005535BD" w:rsidRDefault="005535BD" w:rsidP="005535BD">
            <w:pPr>
              <w:rPr>
                <w:sz w:val="20"/>
                <w:szCs w:val="20"/>
              </w:rPr>
            </w:pPr>
            <w:r w:rsidRPr="005535BD">
              <w:rPr>
                <w:sz w:val="20"/>
                <w:szCs w:val="20"/>
              </w:rPr>
              <w:t>Não há</w:t>
            </w:r>
          </w:p>
        </w:tc>
        <w:tc>
          <w:tcPr>
            <w:tcW w:w="2409" w:type="dxa"/>
          </w:tcPr>
          <w:p w:rsidR="005535BD" w:rsidRPr="005535BD" w:rsidRDefault="005535BD" w:rsidP="005535BD">
            <w:pPr>
              <w:rPr>
                <w:sz w:val="20"/>
                <w:szCs w:val="20"/>
              </w:rPr>
            </w:pPr>
            <w:r w:rsidRPr="005535BD">
              <w:rPr>
                <w:sz w:val="20"/>
                <w:szCs w:val="20"/>
              </w:rPr>
              <w:t>Em andamento</w:t>
            </w:r>
          </w:p>
        </w:tc>
      </w:tr>
      <w:tr w:rsidR="005535BD" w:rsidRPr="005535BD" w:rsidTr="005535BD">
        <w:tc>
          <w:tcPr>
            <w:tcW w:w="2943" w:type="dxa"/>
          </w:tcPr>
          <w:p w:rsidR="005535BD" w:rsidRPr="005535BD" w:rsidRDefault="005535BD" w:rsidP="005535BD">
            <w:pPr>
              <w:rPr>
                <w:sz w:val="20"/>
                <w:szCs w:val="20"/>
              </w:rPr>
            </w:pPr>
            <w:proofErr w:type="spellStart"/>
            <w:proofErr w:type="gramStart"/>
            <w:r w:rsidRPr="005535BD">
              <w:rPr>
                <w:sz w:val="20"/>
                <w:szCs w:val="20"/>
              </w:rPr>
              <w:t>ContArte</w:t>
            </w:r>
            <w:proofErr w:type="spellEnd"/>
            <w:proofErr w:type="gramEnd"/>
            <w:r w:rsidRPr="005535BD">
              <w:rPr>
                <w:sz w:val="20"/>
                <w:szCs w:val="20"/>
              </w:rPr>
              <w:t xml:space="preserve">: </w:t>
            </w:r>
            <w:proofErr w:type="spellStart"/>
            <w:r w:rsidRPr="005535BD">
              <w:rPr>
                <w:sz w:val="20"/>
                <w:szCs w:val="20"/>
              </w:rPr>
              <w:t>contação</w:t>
            </w:r>
            <w:proofErr w:type="spellEnd"/>
            <w:r w:rsidRPr="005535BD">
              <w:rPr>
                <w:sz w:val="20"/>
                <w:szCs w:val="20"/>
              </w:rPr>
              <w:t xml:space="preserve"> de histórias no LATARTE</w:t>
            </w:r>
          </w:p>
        </w:tc>
        <w:tc>
          <w:tcPr>
            <w:tcW w:w="2268" w:type="dxa"/>
          </w:tcPr>
          <w:p w:rsidR="005535BD" w:rsidRPr="005535BD" w:rsidRDefault="005535BD" w:rsidP="005535BD">
            <w:pPr>
              <w:rPr>
                <w:sz w:val="20"/>
                <w:szCs w:val="20"/>
              </w:rPr>
            </w:pPr>
            <w:r w:rsidRPr="005535BD">
              <w:rPr>
                <w:sz w:val="20"/>
                <w:szCs w:val="20"/>
              </w:rPr>
              <w:t>Contribuir para a alfabetização e o letramento de crianças e adolescentes</w:t>
            </w:r>
          </w:p>
          <w:p w:rsidR="005535BD" w:rsidRPr="005535BD" w:rsidRDefault="005535BD" w:rsidP="005535BD">
            <w:pPr>
              <w:rPr>
                <w:sz w:val="20"/>
                <w:szCs w:val="20"/>
              </w:rPr>
            </w:pPr>
            <w:proofErr w:type="gramStart"/>
            <w:r w:rsidRPr="005535BD">
              <w:rPr>
                <w:sz w:val="20"/>
                <w:szCs w:val="20"/>
              </w:rPr>
              <w:t>atendidos</w:t>
            </w:r>
            <w:proofErr w:type="gramEnd"/>
            <w:r w:rsidRPr="005535BD">
              <w:rPr>
                <w:sz w:val="20"/>
                <w:szCs w:val="20"/>
              </w:rPr>
              <w:t xml:space="preserve"> no </w:t>
            </w:r>
            <w:proofErr w:type="spellStart"/>
            <w:r w:rsidRPr="005535BD">
              <w:rPr>
                <w:sz w:val="20"/>
                <w:szCs w:val="20"/>
              </w:rPr>
              <w:t>ContArte</w:t>
            </w:r>
            <w:proofErr w:type="spellEnd"/>
            <w:r w:rsidRPr="005535BD">
              <w:rPr>
                <w:sz w:val="20"/>
                <w:szCs w:val="20"/>
              </w:rPr>
              <w:t xml:space="preserve"> e criar situações em que a literatura possa contribuir para</w:t>
            </w:r>
          </w:p>
          <w:p w:rsidR="005535BD" w:rsidRPr="005535BD" w:rsidRDefault="005535BD" w:rsidP="005535BD">
            <w:pPr>
              <w:rPr>
                <w:sz w:val="20"/>
                <w:szCs w:val="20"/>
              </w:rPr>
            </w:pPr>
            <w:proofErr w:type="gramStart"/>
            <w:r w:rsidRPr="005535BD">
              <w:rPr>
                <w:sz w:val="20"/>
                <w:szCs w:val="20"/>
              </w:rPr>
              <w:t>a</w:t>
            </w:r>
            <w:proofErr w:type="gramEnd"/>
            <w:r w:rsidRPr="005535BD">
              <w:rPr>
                <w:sz w:val="20"/>
                <w:szCs w:val="20"/>
              </w:rPr>
              <w:t xml:space="preserve"> </w:t>
            </w:r>
            <w:proofErr w:type="spellStart"/>
            <w:r w:rsidRPr="005535BD">
              <w:rPr>
                <w:sz w:val="20"/>
                <w:szCs w:val="20"/>
              </w:rPr>
              <w:t>horizontalização</w:t>
            </w:r>
            <w:proofErr w:type="spellEnd"/>
            <w:r w:rsidRPr="005535BD">
              <w:rPr>
                <w:sz w:val="20"/>
                <w:szCs w:val="20"/>
              </w:rPr>
              <w:t xml:space="preserve"> do universo das crianças, visando a </w:t>
            </w:r>
            <w:proofErr w:type="spellStart"/>
            <w:r w:rsidRPr="005535BD">
              <w:rPr>
                <w:sz w:val="20"/>
                <w:szCs w:val="20"/>
              </w:rPr>
              <w:t>consequente</w:t>
            </w:r>
            <w:proofErr w:type="spellEnd"/>
            <w:r w:rsidRPr="005535BD">
              <w:rPr>
                <w:sz w:val="20"/>
                <w:szCs w:val="20"/>
              </w:rPr>
              <w:t xml:space="preserve"> formação</w:t>
            </w:r>
          </w:p>
          <w:p w:rsidR="005535BD" w:rsidRPr="005535BD" w:rsidRDefault="005535BD" w:rsidP="005535BD">
            <w:pPr>
              <w:rPr>
                <w:sz w:val="20"/>
                <w:szCs w:val="20"/>
              </w:rPr>
            </w:pPr>
            <w:proofErr w:type="gramStart"/>
            <w:r w:rsidRPr="005535BD">
              <w:rPr>
                <w:sz w:val="20"/>
                <w:szCs w:val="20"/>
              </w:rPr>
              <w:t>como</w:t>
            </w:r>
            <w:proofErr w:type="gramEnd"/>
            <w:r w:rsidRPr="005535BD">
              <w:rPr>
                <w:sz w:val="20"/>
                <w:szCs w:val="20"/>
              </w:rPr>
              <w:t xml:space="preserve"> sujeitos leitores, capazes de compreender seus próprios sentimentos e</w:t>
            </w:r>
          </w:p>
          <w:p w:rsidR="005535BD" w:rsidRPr="005535BD" w:rsidRDefault="005535BD" w:rsidP="005535BD">
            <w:pPr>
              <w:rPr>
                <w:sz w:val="20"/>
                <w:szCs w:val="20"/>
              </w:rPr>
            </w:pPr>
            <w:proofErr w:type="gramStart"/>
            <w:r w:rsidRPr="005535BD">
              <w:rPr>
                <w:sz w:val="20"/>
                <w:szCs w:val="20"/>
              </w:rPr>
              <w:t>impulsos</w:t>
            </w:r>
            <w:proofErr w:type="gramEnd"/>
            <w:r w:rsidRPr="005535BD">
              <w:rPr>
                <w:sz w:val="20"/>
                <w:szCs w:val="20"/>
              </w:rPr>
              <w:t>, e na medida em que se desenvolvem como cidadãos.</w:t>
            </w:r>
          </w:p>
        </w:tc>
        <w:tc>
          <w:tcPr>
            <w:tcW w:w="1843" w:type="dxa"/>
          </w:tcPr>
          <w:p w:rsidR="005535BD" w:rsidRPr="005535BD" w:rsidRDefault="005535BD" w:rsidP="005535BD">
            <w:pPr>
              <w:rPr>
                <w:sz w:val="20"/>
                <w:szCs w:val="20"/>
              </w:rPr>
            </w:pPr>
            <w:r w:rsidRPr="005535BD">
              <w:rPr>
                <w:rFonts w:cs="ArialMT"/>
                <w:color w:val="00000A"/>
                <w:sz w:val="20"/>
                <w:szCs w:val="20"/>
              </w:rPr>
              <w:t xml:space="preserve">Andressa </w:t>
            </w:r>
            <w:proofErr w:type="spellStart"/>
            <w:r w:rsidRPr="005535BD">
              <w:rPr>
                <w:rFonts w:cs="ArialMT"/>
                <w:color w:val="00000A"/>
                <w:sz w:val="20"/>
                <w:szCs w:val="20"/>
              </w:rPr>
              <w:t>Graziele</w:t>
            </w:r>
            <w:proofErr w:type="spellEnd"/>
            <w:r w:rsidRPr="005535BD">
              <w:rPr>
                <w:rFonts w:cs="ArialMT"/>
                <w:color w:val="00000A"/>
                <w:sz w:val="20"/>
                <w:szCs w:val="20"/>
              </w:rPr>
              <w:t xml:space="preserve"> Brandt</w:t>
            </w:r>
          </w:p>
        </w:tc>
        <w:tc>
          <w:tcPr>
            <w:tcW w:w="1559" w:type="dxa"/>
          </w:tcPr>
          <w:p w:rsidR="005535BD" w:rsidRPr="005535BD" w:rsidRDefault="005535BD" w:rsidP="005535BD">
            <w:pPr>
              <w:rPr>
                <w:sz w:val="20"/>
                <w:szCs w:val="20"/>
              </w:rPr>
            </w:pPr>
            <w:r w:rsidRPr="005535BD">
              <w:rPr>
                <w:sz w:val="20"/>
                <w:szCs w:val="20"/>
              </w:rPr>
              <w:t>Não há</w:t>
            </w:r>
          </w:p>
        </w:tc>
        <w:tc>
          <w:tcPr>
            <w:tcW w:w="1843" w:type="dxa"/>
          </w:tcPr>
          <w:p w:rsidR="005535BD" w:rsidRPr="005535BD" w:rsidRDefault="005535BD" w:rsidP="005535BD">
            <w:pPr>
              <w:rPr>
                <w:sz w:val="20"/>
                <w:szCs w:val="20"/>
              </w:rPr>
            </w:pPr>
            <w:r w:rsidRPr="005535BD">
              <w:rPr>
                <w:sz w:val="20"/>
                <w:szCs w:val="20"/>
              </w:rPr>
              <w:t xml:space="preserve">Luciana Barbosa </w:t>
            </w:r>
            <w:proofErr w:type="spellStart"/>
            <w:r w:rsidRPr="005535BD">
              <w:rPr>
                <w:sz w:val="20"/>
                <w:szCs w:val="20"/>
              </w:rPr>
              <w:t>Iavoski</w:t>
            </w:r>
            <w:proofErr w:type="spellEnd"/>
          </w:p>
        </w:tc>
        <w:tc>
          <w:tcPr>
            <w:tcW w:w="1985" w:type="dxa"/>
          </w:tcPr>
          <w:p w:rsidR="005535BD" w:rsidRPr="005535BD" w:rsidRDefault="005535BD" w:rsidP="005535BD">
            <w:pPr>
              <w:rPr>
                <w:sz w:val="20"/>
                <w:szCs w:val="20"/>
              </w:rPr>
            </w:pPr>
            <w:r w:rsidRPr="005535BD">
              <w:rPr>
                <w:sz w:val="20"/>
                <w:szCs w:val="20"/>
              </w:rPr>
              <w:t xml:space="preserve">Crianças e adolescentes de Monte Alegre, Tabuleiro, Conde Vila Verde e Jardim Nova Aliança, </w:t>
            </w:r>
            <w:proofErr w:type="gramStart"/>
            <w:r w:rsidRPr="005535BD">
              <w:rPr>
                <w:sz w:val="20"/>
                <w:szCs w:val="20"/>
              </w:rPr>
              <w:t>todos</w:t>
            </w:r>
            <w:proofErr w:type="gramEnd"/>
            <w:r w:rsidRPr="005535BD">
              <w:rPr>
                <w:sz w:val="20"/>
                <w:szCs w:val="20"/>
              </w:rPr>
              <w:t xml:space="preserve"> bairros empobrecidos de Camboriú, que se encontram em alguma medida em situação de risco social/familiar (importante estabelecer o que se apresenta como risco social/familiar naqueles bairros: aliciamento do/para o tráfico de drogas, agressão doméstica </w:t>
            </w:r>
            <w:r w:rsidRPr="005535BD">
              <w:rPr>
                <w:sz w:val="20"/>
                <w:szCs w:val="20"/>
              </w:rPr>
              <w:lastRenderedPageBreak/>
              <w:t>de mulher e de criança, pedofilia, pobreza, miséria, subnutrição, doenças, desemprego, crianças órfãs e/ou de rua, delinqüência, criminalidade, prostituição infantil).</w:t>
            </w:r>
          </w:p>
        </w:tc>
        <w:tc>
          <w:tcPr>
            <w:tcW w:w="2409" w:type="dxa"/>
          </w:tcPr>
          <w:p w:rsidR="005535BD" w:rsidRPr="005535BD" w:rsidRDefault="005535BD" w:rsidP="005535BD">
            <w:pPr>
              <w:rPr>
                <w:sz w:val="20"/>
                <w:szCs w:val="20"/>
              </w:rPr>
            </w:pPr>
            <w:r w:rsidRPr="005535BD">
              <w:rPr>
                <w:sz w:val="20"/>
                <w:szCs w:val="20"/>
              </w:rPr>
              <w:lastRenderedPageBreak/>
              <w:t>Em andamento</w:t>
            </w:r>
          </w:p>
        </w:tc>
      </w:tr>
      <w:tr w:rsidR="005535BD" w:rsidRPr="005535BD" w:rsidTr="005535BD">
        <w:tc>
          <w:tcPr>
            <w:tcW w:w="2943" w:type="dxa"/>
          </w:tcPr>
          <w:p w:rsidR="005535BD" w:rsidRPr="005535BD" w:rsidRDefault="005535BD" w:rsidP="005535BD">
            <w:pPr>
              <w:rPr>
                <w:sz w:val="20"/>
                <w:szCs w:val="20"/>
              </w:rPr>
            </w:pPr>
            <w:r w:rsidRPr="005535BD">
              <w:rPr>
                <w:sz w:val="20"/>
                <w:szCs w:val="20"/>
              </w:rPr>
              <w:lastRenderedPageBreak/>
              <w:t>Observatório do Mercado de Trabalho</w:t>
            </w:r>
          </w:p>
        </w:tc>
        <w:tc>
          <w:tcPr>
            <w:tcW w:w="2268" w:type="dxa"/>
          </w:tcPr>
          <w:p w:rsidR="005535BD" w:rsidRPr="005535BD" w:rsidRDefault="005535BD" w:rsidP="005535BD">
            <w:pPr>
              <w:rPr>
                <w:sz w:val="20"/>
                <w:szCs w:val="20"/>
              </w:rPr>
            </w:pPr>
            <w:r w:rsidRPr="005535BD">
              <w:rPr>
                <w:sz w:val="20"/>
                <w:szCs w:val="20"/>
              </w:rPr>
              <w:t>O objetivo geral deste trabalho é implantar efetivamente um Sistema de</w:t>
            </w:r>
          </w:p>
          <w:p w:rsidR="005535BD" w:rsidRPr="005535BD" w:rsidRDefault="005535BD" w:rsidP="005535BD">
            <w:pPr>
              <w:rPr>
                <w:sz w:val="20"/>
                <w:szCs w:val="20"/>
              </w:rPr>
            </w:pPr>
            <w:r w:rsidRPr="005535BD">
              <w:rPr>
                <w:sz w:val="20"/>
                <w:szCs w:val="20"/>
              </w:rPr>
              <w:t xml:space="preserve">Informação que possibilite organizar os dados referentes </w:t>
            </w:r>
            <w:proofErr w:type="gramStart"/>
            <w:r w:rsidRPr="005535BD">
              <w:rPr>
                <w:sz w:val="20"/>
                <w:szCs w:val="20"/>
              </w:rPr>
              <w:t>as</w:t>
            </w:r>
            <w:proofErr w:type="gramEnd"/>
            <w:r w:rsidRPr="005535BD">
              <w:rPr>
                <w:sz w:val="20"/>
                <w:szCs w:val="20"/>
              </w:rPr>
              <w:t xml:space="preserve"> atividades profissionais</w:t>
            </w:r>
          </w:p>
          <w:p w:rsidR="005535BD" w:rsidRPr="005535BD" w:rsidRDefault="005535BD" w:rsidP="005535BD">
            <w:pPr>
              <w:rPr>
                <w:sz w:val="20"/>
                <w:szCs w:val="20"/>
              </w:rPr>
            </w:pPr>
            <w:proofErr w:type="gramStart"/>
            <w:r w:rsidRPr="005535BD">
              <w:rPr>
                <w:sz w:val="20"/>
                <w:szCs w:val="20"/>
              </w:rPr>
              <w:t>dos</w:t>
            </w:r>
            <w:proofErr w:type="gramEnd"/>
            <w:r w:rsidRPr="005535BD">
              <w:rPr>
                <w:sz w:val="20"/>
                <w:szCs w:val="20"/>
              </w:rPr>
              <w:t xml:space="preserve"> egressos dos cursos do IFC – </w:t>
            </w:r>
            <w:proofErr w:type="spellStart"/>
            <w:r w:rsidRPr="005535BD">
              <w:rPr>
                <w:sz w:val="20"/>
                <w:szCs w:val="20"/>
              </w:rPr>
              <w:t>Câmpus</w:t>
            </w:r>
            <w:proofErr w:type="spellEnd"/>
            <w:r w:rsidRPr="005535BD">
              <w:rPr>
                <w:sz w:val="20"/>
                <w:szCs w:val="20"/>
              </w:rPr>
              <w:t xml:space="preserve"> Camboriú, bem como, mantenha dados</w:t>
            </w:r>
          </w:p>
          <w:p w:rsidR="005535BD" w:rsidRPr="005535BD" w:rsidRDefault="005535BD" w:rsidP="005535BD">
            <w:pPr>
              <w:rPr>
                <w:sz w:val="20"/>
                <w:szCs w:val="20"/>
              </w:rPr>
            </w:pPr>
            <w:proofErr w:type="gramStart"/>
            <w:r w:rsidRPr="005535BD">
              <w:rPr>
                <w:sz w:val="20"/>
                <w:szCs w:val="20"/>
              </w:rPr>
              <w:t>sobre</w:t>
            </w:r>
            <w:proofErr w:type="gramEnd"/>
            <w:r w:rsidRPr="005535BD">
              <w:rPr>
                <w:sz w:val="20"/>
                <w:szCs w:val="20"/>
              </w:rPr>
              <w:t xml:space="preserve"> as empresas que estão contratando os profissionais formados pelo </w:t>
            </w:r>
            <w:proofErr w:type="spellStart"/>
            <w:r w:rsidRPr="005535BD">
              <w:rPr>
                <w:sz w:val="20"/>
                <w:szCs w:val="20"/>
              </w:rPr>
              <w:t>IFCCamboriú</w:t>
            </w:r>
            <w:proofErr w:type="spellEnd"/>
            <w:r w:rsidRPr="005535BD">
              <w:rPr>
                <w:sz w:val="20"/>
                <w:szCs w:val="20"/>
              </w:rPr>
              <w:t>.</w:t>
            </w:r>
          </w:p>
        </w:tc>
        <w:tc>
          <w:tcPr>
            <w:tcW w:w="1843" w:type="dxa"/>
          </w:tcPr>
          <w:p w:rsidR="005535BD" w:rsidRPr="005535BD" w:rsidRDefault="005535BD" w:rsidP="005535BD">
            <w:pPr>
              <w:rPr>
                <w:rFonts w:cs="ArialMT"/>
                <w:color w:val="00000A"/>
                <w:sz w:val="20"/>
                <w:szCs w:val="20"/>
              </w:rPr>
            </w:pPr>
            <w:proofErr w:type="spellStart"/>
            <w:r w:rsidRPr="005535BD">
              <w:rPr>
                <w:rFonts w:cs="ArialMT"/>
                <w:color w:val="00000A"/>
                <w:sz w:val="20"/>
                <w:szCs w:val="20"/>
              </w:rPr>
              <w:t>Angelo</w:t>
            </w:r>
            <w:proofErr w:type="spellEnd"/>
            <w:r w:rsidRPr="005535BD">
              <w:rPr>
                <w:rFonts w:cs="ArialMT"/>
                <w:color w:val="00000A"/>
                <w:sz w:val="20"/>
                <w:szCs w:val="20"/>
              </w:rPr>
              <w:t xml:space="preserve"> Augusto </w:t>
            </w:r>
            <w:proofErr w:type="spellStart"/>
            <w:r w:rsidRPr="005535BD">
              <w:rPr>
                <w:rFonts w:cs="ArialMT"/>
                <w:color w:val="00000A"/>
                <w:sz w:val="20"/>
                <w:szCs w:val="20"/>
              </w:rPr>
              <w:t>Frozza</w:t>
            </w:r>
            <w:proofErr w:type="spellEnd"/>
          </w:p>
        </w:tc>
        <w:tc>
          <w:tcPr>
            <w:tcW w:w="1559" w:type="dxa"/>
          </w:tcPr>
          <w:p w:rsidR="005535BD" w:rsidRPr="005535BD" w:rsidRDefault="005535BD" w:rsidP="005535BD">
            <w:pPr>
              <w:rPr>
                <w:sz w:val="20"/>
                <w:szCs w:val="20"/>
              </w:rPr>
            </w:pPr>
            <w:r w:rsidRPr="005535BD">
              <w:rPr>
                <w:sz w:val="20"/>
                <w:szCs w:val="20"/>
              </w:rPr>
              <w:t>Não há</w:t>
            </w:r>
          </w:p>
        </w:tc>
        <w:tc>
          <w:tcPr>
            <w:tcW w:w="1843" w:type="dxa"/>
          </w:tcPr>
          <w:p w:rsidR="005535BD" w:rsidRPr="005535BD" w:rsidRDefault="005535BD" w:rsidP="005535BD">
            <w:pPr>
              <w:rPr>
                <w:sz w:val="20"/>
                <w:szCs w:val="20"/>
              </w:rPr>
            </w:pPr>
            <w:proofErr w:type="spellStart"/>
            <w:r w:rsidRPr="005535BD">
              <w:rPr>
                <w:sz w:val="20"/>
                <w:szCs w:val="20"/>
              </w:rPr>
              <w:t>Dafny</w:t>
            </w:r>
            <w:proofErr w:type="spellEnd"/>
            <w:r w:rsidRPr="005535BD">
              <w:rPr>
                <w:sz w:val="20"/>
                <w:szCs w:val="20"/>
              </w:rPr>
              <w:t xml:space="preserve"> Ribas </w:t>
            </w:r>
            <w:proofErr w:type="spellStart"/>
            <w:r w:rsidRPr="005535BD">
              <w:rPr>
                <w:sz w:val="20"/>
                <w:szCs w:val="20"/>
              </w:rPr>
              <w:t>Reichert</w:t>
            </w:r>
            <w:proofErr w:type="spellEnd"/>
            <w:r w:rsidRPr="005535BD">
              <w:rPr>
                <w:sz w:val="20"/>
                <w:szCs w:val="20"/>
              </w:rPr>
              <w:t xml:space="preserve"> (BSI13)</w:t>
            </w:r>
          </w:p>
        </w:tc>
        <w:tc>
          <w:tcPr>
            <w:tcW w:w="1985" w:type="dxa"/>
          </w:tcPr>
          <w:p w:rsidR="005535BD" w:rsidRPr="005535BD" w:rsidRDefault="005535BD" w:rsidP="005535BD">
            <w:pPr>
              <w:rPr>
                <w:sz w:val="20"/>
                <w:szCs w:val="20"/>
              </w:rPr>
            </w:pPr>
            <w:r w:rsidRPr="005535BD">
              <w:rPr>
                <w:sz w:val="20"/>
                <w:szCs w:val="20"/>
              </w:rPr>
              <w:t>Não há</w:t>
            </w:r>
          </w:p>
        </w:tc>
        <w:tc>
          <w:tcPr>
            <w:tcW w:w="2409" w:type="dxa"/>
          </w:tcPr>
          <w:p w:rsidR="005535BD" w:rsidRPr="005535BD" w:rsidRDefault="005535BD" w:rsidP="005535BD">
            <w:pPr>
              <w:rPr>
                <w:sz w:val="20"/>
                <w:szCs w:val="20"/>
              </w:rPr>
            </w:pPr>
            <w:r w:rsidRPr="005535BD">
              <w:rPr>
                <w:sz w:val="20"/>
                <w:szCs w:val="20"/>
              </w:rPr>
              <w:t>Em andamento</w:t>
            </w:r>
          </w:p>
        </w:tc>
      </w:tr>
      <w:tr w:rsidR="005535BD" w:rsidRPr="005535BD" w:rsidTr="005535BD">
        <w:tc>
          <w:tcPr>
            <w:tcW w:w="2943" w:type="dxa"/>
          </w:tcPr>
          <w:p w:rsidR="005535BD" w:rsidRPr="005535BD" w:rsidRDefault="005535BD" w:rsidP="005535BD">
            <w:pPr>
              <w:rPr>
                <w:sz w:val="20"/>
                <w:szCs w:val="20"/>
              </w:rPr>
            </w:pPr>
            <w:proofErr w:type="spellStart"/>
            <w:r w:rsidRPr="005535BD">
              <w:rPr>
                <w:sz w:val="20"/>
                <w:szCs w:val="20"/>
              </w:rPr>
              <w:t>Pré-Vestibulinho</w:t>
            </w:r>
            <w:proofErr w:type="spellEnd"/>
            <w:r w:rsidRPr="005535BD">
              <w:rPr>
                <w:sz w:val="20"/>
                <w:szCs w:val="20"/>
              </w:rPr>
              <w:t>: Curso Preparatório Para Ingresso No Instituto Federal Catarinense – Campus Camboriú – Edição 2015</w:t>
            </w:r>
          </w:p>
        </w:tc>
        <w:tc>
          <w:tcPr>
            <w:tcW w:w="2268" w:type="dxa"/>
          </w:tcPr>
          <w:p w:rsidR="005535BD" w:rsidRPr="005535BD" w:rsidRDefault="005535BD" w:rsidP="005535BD">
            <w:pPr>
              <w:rPr>
                <w:sz w:val="20"/>
                <w:szCs w:val="20"/>
              </w:rPr>
            </w:pPr>
            <w:r w:rsidRPr="005535BD">
              <w:rPr>
                <w:sz w:val="20"/>
                <w:szCs w:val="20"/>
              </w:rPr>
              <w:t xml:space="preserve">Preparar alunos da rede pública de ensino fundamental para o processo seletivo aos cursos Técnicos Integrados do Instituto Federal Catarinense - </w:t>
            </w:r>
            <w:proofErr w:type="spellStart"/>
            <w:r w:rsidRPr="005535BD">
              <w:rPr>
                <w:sz w:val="20"/>
                <w:szCs w:val="20"/>
              </w:rPr>
              <w:t>Câmpus</w:t>
            </w:r>
            <w:proofErr w:type="spellEnd"/>
            <w:r w:rsidRPr="005535BD">
              <w:rPr>
                <w:sz w:val="20"/>
                <w:szCs w:val="20"/>
              </w:rPr>
              <w:t xml:space="preserve"> Camboriú.</w:t>
            </w:r>
          </w:p>
        </w:tc>
        <w:tc>
          <w:tcPr>
            <w:tcW w:w="1843" w:type="dxa"/>
          </w:tcPr>
          <w:p w:rsidR="005535BD" w:rsidRPr="005535BD" w:rsidRDefault="005535BD" w:rsidP="005535BD">
            <w:pPr>
              <w:rPr>
                <w:rFonts w:cs="ArialMT"/>
                <w:color w:val="00000A"/>
                <w:sz w:val="20"/>
                <w:szCs w:val="20"/>
              </w:rPr>
            </w:pPr>
            <w:r w:rsidRPr="005535BD">
              <w:rPr>
                <w:rFonts w:cs="Arial"/>
                <w:sz w:val="20"/>
                <w:szCs w:val="20"/>
              </w:rPr>
              <w:t xml:space="preserve">Gilberto </w:t>
            </w:r>
            <w:proofErr w:type="spellStart"/>
            <w:r w:rsidRPr="005535BD">
              <w:rPr>
                <w:rFonts w:cs="Arial"/>
                <w:sz w:val="20"/>
                <w:szCs w:val="20"/>
              </w:rPr>
              <w:t>Cechella</w:t>
            </w:r>
            <w:proofErr w:type="spellEnd"/>
            <w:r w:rsidRPr="005535BD">
              <w:rPr>
                <w:rFonts w:cs="Arial"/>
                <w:sz w:val="20"/>
                <w:szCs w:val="20"/>
              </w:rPr>
              <w:t xml:space="preserve"> e Terezinha </w:t>
            </w:r>
            <w:proofErr w:type="spellStart"/>
            <w:r w:rsidRPr="005535BD">
              <w:rPr>
                <w:rFonts w:cs="Arial"/>
                <w:sz w:val="20"/>
                <w:szCs w:val="20"/>
              </w:rPr>
              <w:t>Pezzini</w:t>
            </w:r>
            <w:proofErr w:type="spellEnd"/>
            <w:r w:rsidRPr="005535BD">
              <w:rPr>
                <w:rFonts w:cs="Arial"/>
                <w:sz w:val="20"/>
                <w:szCs w:val="20"/>
              </w:rPr>
              <w:t xml:space="preserve"> Soares</w:t>
            </w:r>
          </w:p>
        </w:tc>
        <w:tc>
          <w:tcPr>
            <w:tcW w:w="1559" w:type="dxa"/>
          </w:tcPr>
          <w:p w:rsidR="005535BD" w:rsidRPr="005535BD" w:rsidRDefault="005535BD" w:rsidP="005535BD">
            <w:pPr>
              <w:rPr>
                <w:sz w:val="20"/>
                <w:szCs w:val="20"/>
              </w:rPr>
            </w:pPr>
            <w:r w:rsidRPr="005535BD">
              <w:rPr>
                <w:sz w:val="20"/>
                <w:szCs w:val="20"/>
              </w:rPr>
              <w:t>Não há</w:t>
            </w:r>
          </w:p>
        </w:tc>
        <w:tc>
          <w:tcPr>
            <w:tcW w:w="1843" w:type="dxa"/>
          </w:tcPr>
          <w:p w:rsidR="005535BD" w:rsidRPr="005535BD" w:rsidRDefault="005535BD" w:rsidP="005535BD">
            <w:pPr>
              <w:rPr>
                <w:sz w:val="20"/>
                <w:szCs w:val="20"/>
              </w:rPr>
            </w:pPr>
            <w:r w:rsidRPr="005535BD">
              <w:rPr>
                <w:rFonts w:cs="Arial"/>
                <w:sz w:val="20"/>
                <w:szCs w:val="20"/>
              </w:rPr>
              <w:t xml:space="preserve">Matheus dos Santos </w:t>
            </w:r>
            <w:proofErr w:type="spellStart"/>
            <w:r w:rsidRPr="005535BD">
              <w:rPr>
                <w:rFonts w:cs="Arial"/>
                <w:sz w:val="20"/>
                <w:szCs w:val="20"/>
              </w:rPr>
              <w:t>Modesti</w:t>
            </w:r>
            <w:proofErr w:type="spellEnd"/>
            <w:r w:rsidRPr="005535BD">
              <w:rPr>
                <w:rFonts w:cs="Arial"/>
                <w:sz w:val="20"/>
                <w:szCs w:val="20"/>
              </w:rPr>
              <w:t xml:space="preserve"> (LM13)</w:t>
            </w:r>
          </w:p>
        </w:tc>
        <w:tc>
          <w:tcPr>
            <w:tcW w:w="1985" w:type="dxa"/>
          </w:tcPr>
          <w:p w:rsidR="005535BD" w:rsidRPr="005535BD" w:rsidRDefault="005535BD" w:rsidP="005535BD">
            <w:pPr>
              <w:jc w:val="both"/>
              <w:rPr>
                <w:rFonts w:cs="Arial"/>
                <w:sz w:val="20"/>
                <w:szCs w:val="20"/>
              </w:rPr>
            </w:pPr>
            <w:r w:rsidRPr="005535BD">
              <w:rPr>
                <w:rFonts w:cs="Arial"/>
                <w:sz w:val="20"/>
                <w:szCs w:val="20"/>
              </w:rPr>
              <w:t>Alunos das Escolas Públicas do 9º ano do Ensino Fundamental.</w:t>
            </w:r>
          </w:p>
        </w:tc>
        <w:tc>
          <w:tcPr>
            <w:tcW w:w="2409" w:type="dxa"/>
          </w:tcPr>
          <w:p w:rsidR="005535BD" w:rsidRPr="005535BD" w:rsidRDefault="005535BD" w:rsidP="005535BD">
            <w:pPr>
              <w:rPr>
                <w:sz w:val="20"/>
                <w:szCs w:val="20"/>
              </w:rPr>
            </w:pPr>
            <w:r w:rsidRPr="005535BD">
              <w:rPr>
                <w:sz w:val="20"/>
                <w:szCs w:val="20"/>
              </w:rPr>
              <w:t>Em andamento</w:t>
            </w:r>
          </w:p>
        </w:tc>
      </w:tr>
      <w:tr w:rsidR="005535BD" w:rsidRPr="005535BD" w:rsidTr="005535BD">
        <w:tc>
          <w:tcPr>
            <w:tcW w:w="2943" w:type="dxa"/>
          </w:tcPr>
          <w:p w:rsidR="005535BD" w:rsidRPr="005535BD" w:rsidRDefault="005535BD" w:rsidP="005535BD">
            <w:pPr>
              <w:rPr>
                <w:sz w:val="20"/>
                <w:szCs w:val="20"/>
              </w:rPr>
            </w:pPr>
            <w:r w:rsidRPr="005535BD">
              <w:rPr>
                <w:sz w:val="20"/>
                <w:szCs w:val="20"/>
              </w:rPr>
              <w:lastRenderedPageBreak/>
              <w:t>Capacitação da comunidade local da cidade de Camboriú</w:t>
            </w:r>
            <w:proofErr w:type="gramStart"/>
            <w:r w:rsidRPr="005535BD">
              <w:rPr>
                <w:sz w:val="20"/>
                <w:szCs w:val="20"/>
              </w:rPr>
              <w:t xml:space="preserve">  </w:t>
            </w:r>
            <w:proofErr w:type="gramEnd"/>
            <w:r w:rsidRPr="005535BD">
              <w:rPr>
                <w:sz w:val="20"/>
                <w:szCs w:val="20"/>
              </w:rPr>
              <w:t>sobre o gerenciamento dos resíduos sólidos de serviços de saúde</w:t>
            </w:r>
          </w:p>
        </w:tc>
        <w:tc>
          <w:tcPr>
            <w:tcW w:w="2268" w:type="dxa"/>
          </w:tcPr>
          <w:p w:rsidR="005535BD" w:rsidRPr="005535BD" w:rsidRDefault="005535BD" w:rsidP="005535BD">
            <w:pPr>
              <w:rPr>
                <w:sz w:val="20"/>
                <w:szCs w:val="20"/>
              </w:rPr>
            </w:pPr>
            <w:r w:rsidRPr="005535BD">
              <w:rPr>
                <w:sz w:val="20"/>
                <w:szCs w:val="20"/>
              </w:rPr>
              <w:t xml:space="preserve">Capacitar e sensibilizar, através de oficinas e palestras, a comunidade local da cidade de Camboriú e a comunidade acadêmica do Instituto Federal Catarinense – </w:t>
            </w:r>
            <w:proofErr w:type="spellStart"/>
            <w:r w:rsidRPr="005535BD">
              <w:rPr>
                <w:sz w:val="20"/>
                <w:szCs w:val="20"/>
              </w:rPr>
              <w:t>Câmpus</w:t>
            </w:r>
            <w:proofErr w:type="spellEnd"/>
            <w:r w:rsidRPr="005535BD">
              <w:rPr>
                <w:sz w:val="20"/>
                <w:szCs w:val="20"/>
              </w:rPr>
              <w:t xml:space="preserve"> Camboriú - sobre o gerenciamento dos resíduos sólidos de serviços de saúde – humano e animal - gerados no </w:t>
            </w:r>
            <w:proofErr w:type="spellStart"/>
            <w:r w:rsidRPr="005535BD">
              <w:rPr>
                <w:sz w:val="20"/>
                <w:szCs w:val="20"/>
              </w:rPr>
              <w:t>Câmpus</w:t>
            </w:r>
            <w:proofErr w:type="spellEnd"/>
          </w:p>
        </w:tc>
        <w:tc>
          <w:tcPr>
            <w:tcW w:w="1843" w:type="dxa"/>
          </w:tcPr>
          <w:p w:rsidR="005535BD" w:rsidRPr="005535BD" w:rsidRDefault="005535BD" w:rsidP="005535BD">
            <w:pPr>
              <w:rPr>
                <w:rFonts w:cs="ArialMT"/>
                <w:color w:val="00000A"/>
                <w:sz w:val="20"/>
                <w:szCs w:val="20"/>
              </w:rPr>
            </w:pPr>
            <w:r w:rsidRPr="005535BD">
              <w:rPr>
                <w:rFonts w:cs="Arial"/>
                <w:sz w:val="20"/>
                <w:szCs w:val="20"/>
              </w:rPr>
              <w:t xml:space="preserve">Larissa </w:t>
            </w:r>
            <w:proofErr w:type="spellStart"/>
            <w:r w:rsidRPr="005535BD">
              <w:rPr>
                <w:rFonts w:cs="Arial"/>
                <w:sz w:val="20"/>
                <w:szCs w:val="20"/>
              </w:rPr>
              <w:t>Maas</w:t>
            </w:r>
            <w:proofErr w:type="spellEnd"/>
          </w:p>
        </w:tc>
        <w:tc>
          <w:tcPr>
            <w:tcW w:w="1559" w:type="dxa"/>
          </w:tcPr>
          <w:p w:rsidR="005535BD" w:rsidRPr="005535BD" w:rsidRDefault="005535BD" w:rsidP="005535BD">
            <w:pPr>
              <w:rPr>
                <w:sz w:val="20"/>
                <w:szCs w:val="20"/>
              </w:rPr>
            </w:pPr>
            <w:r w:rsidRPr="005535BD">
              <w:rPr>
                <w:sz w:val="20"/>
                <w:szCs w:val="20"/>
              </w:rPr>
              <w:t xml:space="preserve">Victória </w:t>
            </w:r>
            <w:proofErr w:type="spellStart"/>
            <w:r w:rsidRPr="005535BD">
              <w:rPr>
                <w:sz w:val="20"/>
                <w:szCs w:val="20"/>
              </w:rPr>
              <w:t>Paoletti</w:t>
            </w:r>
            <w:proofErr w:type="spellEnd"/>
            <w:r w:rsidRPr="005535BD">
              <w:rPr>
                <w:sz w:val="20"/>
                <w:szCs w:val="20"/>
              </w:rPr>
              <w:t xml:space="preserve"> (CA13)</w:t>
            </w:r>
          </w:p>
        </w:tc>
        <w:tc>
          <w:tcPr>
            <w:tcW w:w="1843" w:type="dxa"/>
          </w:tcPr>
          <w:p w:rsidR="005535BD" w:rsidRPr="005535BD" w:rsidRDefault="005535BD" w:rsidP="005535BD">
            <w:pPr>
              <w:rPr>
                <w:sz w:val="20"/>
                <w:szCs w:val="20"/>
              </w:rPr>
            </w:pPr>
            <w:r w:rsidRPr="005535BD">
              <w:rPr>
                <w:sz w:val="20"/>
                <w:szCs w:val="20"/>
              </w:rPr>
              <w:t>Não há</w:t>
            </w:r>
          </w:p>
        </w:tc>
        <w:tc>
          <w:tcPr>
            <w:tcW w:w="1985" w:type="dxa"/>
          </w:tcPr>
          <w:p w:rsidR="005535BD" w:rsidRPr="005535BD" w:rsidRDefault="005535BD" w:rsidP="005535BD">
            <w:pPr>
              <w:rPr>
                <w:sz w:val="20"/>
                <w:szCs w:val="20"/>
              </w:rPr>
            </w:pPr>
            <w:r w:rsidRPr="005535BD">
              <w:rPr>
                <w:sz w:val="20"/>
                <w:szCs w:val="20"/>
              </w:rPr>
              <w:t>Comunidade local (funcionários de postos de saúde, hospital, farmácias, salões de beleza, laboratórios), alunos dos cursos Técnicos de Controle Ambiental, Agropecuária, Segurança do Trabalho, funcionários terceirizados que prestam serviços de limpeza e demais interessados da comunidade acadêmica.</w:t>
            </w:r>
          </w:p>
        </w:tc>
        <w:tc>
          <w:tcPr>
            <w:tcW w:w="2409" w:type="dxa"/>
          </w:tcPr>
          <w:p w:rsidR="005535BD" w:rsidRPr="005535BD" w:rsidRDefault="005535BD" w:rsidP="005535BD">
            <w:pPr>
              <w:rPr>
                <w:sz w:val="20"/>
                <w:szCs w:val="20"/>
              </w:rPr>
            </w:pPr>
            <w:r w:rsidRPr="005535BD">
              <w:rPr>
                <w:sz w:val="20"/>
                <w:szCs w:val="20"/>
              </w:rPr>
              <w:t>Em andamento</w:t>
            </w:r>
          </w:p>
        </w:tc>
      </w:tr>
      <w:tr w:rsidR="005535BD" w:rsidRPr="005535BD" w:rsidTr="005535BD">
        <w:tc>
          <w:tcPr>
            <w:tcW w:w="2943" w:type="dxa"/>
          </w:tcPr>
          <w:p w:rsidR="005535BD" w:rsidRPr="005535BD" w:rsidRDefault="005535BD" w:rsidP="005535BD">
            <w:pPr>
              <w:rPr>
                <w:sz w:val="20"/>
                <w:szCs w:val="20"/>
              </w:rPr>
            </w:pPr>
            <w:r w:rsidRPr="005535BD">
              <w:rPr>
                <w:sz w:val="20"/>
                <w:szCs w:val="20"/>
              </w:rPr>
              <w:t>Escola Rumo a um Futuro Sustentável - ERFS</w:t>
            </w:r>
          </w:p>
        </w:tc>
        <w:tc>
          <w:tcPr>
            <w:tcW w:w="2268" w:type="dxa"/>
          </w:tcPr>
          <w:p w:rsidR="005535BD" w:rsidRPr="005535BD" w:rsidRDefault="005535BD" w:rsidP="005535BD">
            <w:pPr>
              <w:rPr>
                <w:sz w:val="20"/>
                <w:szCs w:val="20"/>
              </w:rPr>
            </w:pPr>
            <w:r w:rsidRPr="005535BD">
              <w:rPr>
                <w:sz w:val="20"/>
                <w:szCs w:val="20"/>
              </w:rPr>
              <w:t>Realizar oficinas para o ensino-aprendizagem de práticas coletivas,</w:t>
            </w:r>
          </w:p>
          <w:p w:rsidR="005535BD" w:rsidRPr="005535BD" w:rsidRDefault="005535BD" w:rsidP="005535BD">
            <w:pPr>
              <w:rPr>
                <w:sz w:val="20"/>
                <w:szCs w:val="20"/>
              </w:rPr>
            </w:pPr>
            <w:proofErr w:type="gramStart"/>
            <w:r w:rsidRPr="005535BD">
              <w:rPr>
                <w:sz w:val="20"/>
                <w:szCs w:val="20"/>
              </w:rPr>
              <w:t>relacionadas</w:t>
            </w:r>
            <w:proofErr w:type="gramEnd"/>
            <w:r w:rsidRPr="005535BD">
              <w:rPr>
                <w:sz w:val="20"/>
                <w:szCs w:val="20"/>
              </w:rPr>
              <w:t xml:space="preserve"> aos cuidados com o meio ambiente e reciclagem de embalagens,</w:t>
            </w:r>
          </w:p>
          <w:p w:rsidR="005535BD" w:rsidRPr="005535BD" w:rsidRDefault="005535BD" w:rsidP="005535BD">
            <w:pPr>
              <w:rPr>
                <w:sz w:val="20"/>
                <w:szCs w:val="20"/>
              </w:rPr>
            </w:pPr>
            <w:proofErr w:type="gramStart"/>
            <w:r w:rsidRPr="005535BD">
              <w:rPr>
                <w:sz w:val="20"/>
                <w:szCs w:val="20"/>
              </w:rPr>
              <w:t>proporcionando</w:t>
            </w:r>
            <w:proofErr w:type="gramEnd"/>
            <w:r w:rsidRPr="005535BD">
              <w:rPr>
                <w:sz w:val="20"/>
                <w:szCs w:val="20"/>
              </w:rPr>
              <w:t xml:space="preserve"> conhecimentos práticos de educação ambiental rumo a</w:t>
            </w:r>
          </w:p>
          <w:p w:rsidR="005535BD" w:rsidRPr="005535BD" w:rsidRDefault="005535BD" w:rsidP="005535BD">
            <w:pPr>
              <w:rPr>
                <w:sz w:val="20"/>
                <w:szCs w:val="20"/>
              </w:rPr>
            </w:pPr>
            <w:r w:rsidRPr="005535BD">
              <w:rPr>
                <w:sz w:val="20"/>
                <w:szCs w:val="20"/>
              </w:rPr>
              <w:t>Sustentabilidade ambiental.</w:t>
            </w:r>
          </w:p>
        </w:tc>
        <w:tc>
          <w:tcPr>
            <w:tcW w:w="1843" w:type="dxa"/>
          </w:tcPr>
          <w:p w:rsidR="005535BD" w:rsidRPr="005535BD" w:rsidRDefault="005535BD" w:rsidP="005535BD">
            <w:pPr>
              <w:rPr>
                <w:rFonts w:cs="Arial"/>
                <w:sz w:val="20"/>
                <w:szCs w:val="20"/>
              </w:rPr>
            </w:pPr>
            <w:r w:rsidRPr="005535BD">
              <w:rPr>
                <w:rFonts w:cs="Arial"/>
                <w:sz w:val="20"/>
                <w:szCs w:val="20"/>
              </w:rPr>
              <w:t xml:space="preserve">Michele </w:t>
            </w:r>
            <w:proofErr w:type="spellStart"/>
            <w:r w:rsidRPr="005535BD">
              <w:rPr>
                <w:rFonts w:cs="Arial"/>
                <w:sz w:val="20"/>
                <w:szCs w:val="20"/>
              </w:rPr>
              <w:t>Catherin</w:t>
            </w:r>
            <w:proofErr w:type="spellEnd"/>
            <w:r w:rsidRPr="005535BD">
              <w:rPr>
                <w:rFonts w:cs="Arial"/>
                <w:sz w:val="20"/>
                <w:szCs w:val="20"/>
              </w:rPr>
              <w:t xml:space="preserve"> </w:t>
            </w:r>
            <w:proofErr w:type="spellStart"/>
            <w:r w:rsidRPr="005535BD">
              <w:rPr>
                <w:rFonts w:cs="Arial"/>
                <w:sz w:val="20"/>
                <w:szCs w:val="20"/>
              </w:rPr>
              <w:t>Arend</w:t>
            </w:r>
            <w:proofErr w:type="spellEnd"/>
          </w:p>
        </w:tc>
        <w:tc>
          <w:tcPr>
            <w:tcW w:w="1559" w:type="dxa"/>
          </w:tcPr>
          <w:p w:rsidR="005535BD" w:rsidRPr="005535BD" w:rsidRDefault="005535BD" w:rsidP="005535BD">
            <w:pPr>
              <w:autoSpaceDE w:val="0"/>
              <w:autoSpaceDN w:val="0"/>
              <w:adjustRightInd w:val="0"/>
              <w:rPr>
                <w:rFonts w:cs="Arial"/>
                <w:sz w:val="20"/>
                <w:szCs w:val="20"/>
              </w:rPr>
            </w:pPr>
            <w:proofErr w:type="spellStart"/>
            <w:r w:rsidRPr="005535BD">
              <w:rPr>
                <w:rFonts w:cs="Arial"/>
                <w:sz w:val="20"/>
                <w:szCs w:val="20"/>
              </w:rPr>
              <w:t>Izelia</w:t>
            </w:r>
            <w:proofErr w:type="spellEnd"/>
            <w:r w:rsidRPr="005535BD">
              <w:rPr>
                <w:rFonts w:cs="Arial"/>
                <w:sz w:val="20"/>
                <w:szCs w:val="20"/>
              </w:rPr>
              <w:t xml:space="preserve"> Mayara;</w:t>
            </w:r>
          </w:p>
          <w:p w:rsidR="005535BD" w:rsidRPr="005535BD" w:rsidRDefault="005535BD" w:rsidP="005535BD">
            <w:pPr>
              <w:rPr>
                <w:rFonts w:cs="Arial"/>
                <w:sz w:val="20"/>
                <w:szCs w:val="20"/>
              </w:rPr>
            </w:pPr>
            <w:r w:rsidRPr="005535BD">
              <w:rPr>
                <w:rFonts w:cs="Arial"/>
                <w:sz w:val="20"/>
                <w:szCs w:val="20"/>
              </w:rPr>
              <w:t xml:space="preserve">Vitória </w:t>
            </w:r>
            <w:proofErr w:type="spellStart"/>
            <w:r w:rsidRPr="005535BD">
              <w:rPr>
                <w:rFonts w:cs="Arial"/>
                <w:sz w:val="20"/>
                <w:szCs w:val="20"/>
              </w:rPr>
              <w:t>Imai</w:t>
            </w:r>
            <w:proofErr w:type="spellEnd"/>
            <w:r w:rsidRPr="005535BD">
              <w:rPr>
                <w:rFonts w:cs="Arial"/>
                <w:sz w:val="20"/>
                <w:szCs w:val="20"/>
              </w:rPr>
              <w:t xml:space="preserve"> Amorim;</w:t>
            </w:r>
          </w:p>
          <w:p w:rsidR="005535BD" w:rsidRPr="005535BD" w:rsidRDefault="005535BD" w:rsidP="005535BD">
            <w:pPr>
              <w:rPr>
                <w:sz w:val="20"/>
                <w:szCs w:val="20"/>
                <w:highlight w:val="yellow"/>
              </w:rPr>
            </w:pPr>
            <w:r w:rsidRPr="005535BD">
              <w:rPr>
                <w:sz w:val="20"/>
                <w:szCs w:val="20"/>
              </w:rPr>
              <w:t>(CA13)</w:t>
            </w:r>
          </w:p>
        </w:tc>
        <w:tc>
          <w:tcPr>
            <w:tcW w:w="1843" w:type="dxa"/>
          </w:tcPr>
          <w:p w:rsidR="005535BD" w:rsidRPr="005535BD" w:rsidRDefault="005535BD" w:rsidP="005535BD">
            <w:pPr>
              <w:rPr>
                <w:sz w:val="20"/>
                <w:szCs w:val="20"/>
              </w:rPr>
            </w:pPr>
            <w:r w:rsidRPr="005535BD">
              <w:rPr>
                <w:sz w:val="20"/>
                <w:szCs w:val="20"/>
              </w:rPr>
              <w:t>Não há</w:t>
            </w:r>
          </w:p>
        </w:tc>
        <w:tc>
          <w:tcPr>
            <w:tcW w:w="1985" w:type="dxa"/>
          </w:tcPr>
          <w:p w:rsidR="005535BD" w:rsidRPr="005535BD" w:rsidRDefault="005535BD" w:rsidP="005535BD">
            <w:pPr>
              <w:rPr>
                <w:sz w:val="20"/>
                <w:szCs w:val="20"/>
              </w:rPr>
            </w:pPr>
            <w:r w:rsidRPr="005535BD">
              <w:rPr>
                <w:sz w:val="20"/>
                <w:szCs w:val="20"/>
              </w:rPr>
              <w:t xml:space="preserve">O público alvo é constituído por 249 alunos com idade entre </w:t>
            </w:r>
            <w:proofErr w:type="gramStart"/>
            <w:r w:rsidRPr="005535BD">
              <w:rPr>
                <w:sz w:val="20"/>
                <w:szCs w:val="20"/>
              </w:rPr>
              <w:t>9</w:t>
            </w:r>
            <w:proofErr w:type="gramEnd"/>
            <w:r w:rsidRPr="005535BD">
              <w:rPr>
                <w:sz w:val="20"/>
                <w:szCs w:val="20"/>
              </w:rPr>
              <w:t xml:space="preserve"> e 11</w:t>
            </w:r>
          </w:p>
          <w:p w:rsidR="005535BD" w:rsidRPr="005535BD" w:rsidRDefault="005535BD" w:rsidP="005535BD">
            <w:pPr>
              <w:rPr>
                <w:sz w:val="20"/>
                <w:szCs w:val="20"/>
              </w:rPr>
            </w:pPr>
            <w:proofErr w:type="gramStart"/>
            <w:r w:rsidRPr="005535BD">
              <w:rPr>
                <w:sz w:val="20"/>
                <w:szCs w:val="20"/>
              </w:rPr>
              <w:t>anos</w:t>
            </w:r>
            <w:proofErr w:type="gramEnd"/>
            <w:r w:rsidRPr="005535BD">
              <w:rPr>
                <w:sz w:val="20"/>
                <w:szCs w:val="20"/>
              </w:rPr>
              <w:t>, cursando o quarto e quinto ano do ensino fundamental, porém, o projeto</w:t>
            </w:r>
          </w:p>
          <w:p w:rsidR="005535BD" w:rsidRPr="005535BD" w:rsidRDefault="005535BD" w:rsidP="005535BD">
            <w:pPr>
              <w:rPr>
                <w:sz w:val="20"/>
                <w:szCs w:val="20"/>
              </w:rPr>
            </w:pPr>
            <w:proofErr w:type="gramStart"/>
            <w:r w:rsidRPr="005535BD">
              <w:rPr>
                <w:sz w:val="20"/>
                <w:szCs w:val="20"/>
              </w:rPr>
              <w:t>visa</w:t>
            </w:r>
            <w:proofErr w:type="gramEnd"/>
            <w:r w:rsidRPr="005535BD">
              <w:rPr>
                <w:sz w:val="20"/>
                <w:szCs w:val="20"/>
              </w:rPr>
              <w:t xml:space="preserve"> atingir também os professores e a comunidade presente no bairro em que</w:t>
            </w:r>
          </w:p>
          <w:p w:rsidR="005535BD" w:rsidRPr="005535BD" w:rsidRDefault="005535BD" w:rsidP="005535BD">
            <w:pPr>
              <w:rPr>
                <w:sz w:val="20"/>
                <w:szCs w:val="20"/>
              </w:rPr>
            </w:pPr>
            <w:proofErr w:type="gramStart"/>
            <w:r w:rsidRPr="005535BD">
              <w:rPr>
                <w:sz w:val="20"/>
                <w:szCs w:val="20"/>
              </w:rPr>
              <w:t>a</w:t>
            </w:r>
            <w:proofErr w:type="gramEnd"/>
            <w:r w:rsidRPr="005535BD">
              <w:rPr>
                <w:sz w:val="20"/>
                <w:szCs w:val="20"/>
              </w:rPr>
              <w:t xml:space="preserve"> escola se encontra.</w:t>
            </w:r>
          </w:p>
        </w:tc>
        <w:tc>
          <w:tcPr>
            <w:tcW w:w="2409" w:type="dxa"/>
          </w:tcPr>
          <w:p w:rsidR="005535BD" w:rsidRPr="005535BD" w:rsidRDefault="005535BD" w:rsidP="005535BD">
            <w:pPr>
              <w:rPr>
                <w:sz w:val="20"/>
                <w:szCs w:val="20"/>
                <w:highlight w:val="yellow"/>
              </w:rPr>
            </w:pPr>
            <w:r w:rsidRPr="005535BD">
              <w:rPr>
                <w:sz w:val="20"/>
                <w:szCs w:val="20"/>
              </w:rPr>
              <w:t>Em andamento</w:t>
            </w:r>
          </w:p>
        </w:tc>
      </w:tr>
      <w:tr w:rsidR="005535BD" w:rsidRPr="005535BD" w:rsidTr="005535BD">
        <w:tc>
          <w:tcPr>
            <w:tcW w:w="2943" w:type="dxa"/>
          </w:tcPr>
          <w:p w:rsidR="005535BD" w:rsidRPr="005535BD" w:rsidRDefault="005535BD" w:rsidP="005535BD">
            <w:pPr>
              <w:rPr>
                <w:sz w:val="20"/>
                <w:szCs w:val="20"/>
              </w:rPr>
            </w:pPr>
            <w:r w:rsidRPr="005535BD">
              <w:rPr>
                <w:sz w:val="20"/>
                <w:szCs w:val="20"/>
              </w:rPr>
              <w:lastRenderedPageBreak/>
              <w:t>Oficinas de Matemática para alunos da escola pública</w:t>
            </w:r>
          </w:p>
        </w:tc>
        <w:tc>
          <w:tcPr>
            <w:tcW w:w="2268" w:type="dxa"/>
          </w:tcPr>
          <w:p w:rsidR="005535BD" w:rsidRPr="005535BD" w:rsidRDefault="005535BD" w:rsidP="005535BD">
            <w:pPr>
              <w:rPr>
                <w:sz w:val="20"/>
                <w:szCs w:val="20"/>
              </w:rPr>
            </w:pPr>
            <w:r w:rsidRPr="005535BD">
              <w:rPr>
                <w:sz w:val="20"/>
                <w:szCs w:val="20"/>
              </w:rPr>
              <w:t>Apoiar a disciplina de Pratica de Laboratório de Ensino Aprendizagem I e II,</w:t>
            </w:r>
          </w:p>
          <w:p w:rsidR="005535BD" w:rsidRPr="005535BD" w:rsidRDefault="005535BD" w:rsidP="005535BD">
            <w:pPr>
              <w:rPr>
                <w:sz w:val="20"/>
                <w:szCs w:val="20"/>
              </w:rPr>
            </w:pPr>
            <w:proofErr w:type="gramStart"/>
            <w:r w:rsidRPr="005535BD">
              <w:rPr>
                <w:sz w:val="20"/>
                <w:szCs w:val="20"/>
              </w:rPr>
              <w:t>do</w:t>
            </w:r>
            <w:proofErr w:type="gramEnd"/>
            <w:r w:rsidRPr="005535BD">
              <w:rPr>
                <w:sz w:val="20"/>
                <w:szCs w:val="20"/>
              </w:rPr>
              <w:t xml:space="preserve"> curso de Matemática, oportunizando vivências da pratica docente para os acadêmicos envolvidos com o projeto, mediante oficinas matemática e, aos alunos das escolas publicas, a oportunidade de sanar dúvidas e retomar conceitos matemáticos de por meio</w:t>
            </w:r>
          </w:p>
          <w:p w:rsidR="005535BD" w:rsidRPr="005535BD" w:rsidRDefault="005535BD" w:rsidP="005535BD">
            <w:pPr>
              <w:rPr>
                <w:sz w:val="20"/>
                <w:szCs w:val="20"/>
              </w:rPr>
            </w:pPr>
            <w:proofErr w:type="gramStart"/>
            <w:r w:rsidRPr="005535BD">
              <w:rPr>
                <w:sz w:val="20"/>
                <w:szCs w:val="20"/>
              </w:rPr>
              <w:t>de</w:t>
            </w:r>
            <w:proofErr w:type="gramEnd"/>
            <w:r w:rsidRPr="005535BD">
              <w:rPr>
                <w:sz w:val="20"/>
                <w:szCs w:val="20"/>
              </w:rPr>
              <w:t xml:space="preserve"> abordagens diversificadas e um atendimento mais individualizado, trabalhando suas dificuldades específicas.</w:t>
            </w:r>
          </w:p>
        </w:tc>
        <w:tc>
          <w:tcPr>
            <w:tcW w:w="1843" w:type="dxa"/>
          </w:tcPr>
          <w:p w:rsidR="005535BD" w:rsidRPr="005535BD" w:rsidRDefault="005535BD" w:rsidP="005535BD">
            <w:pPr>
              <w:rPr>
                <w:rFonts w:cs="Arial"/>
                <w:sz w:val="20"/>
                <w:szCs w:val="20"/>
              </w:rPr>
            </w:pPr>
            <w:r w:rsidRPr="005535BD">
              <w:rPr>
                <w:rFonts w:cs="Arial"/>
                <w:sz w:val="20"/>
                <w:szCs w:val="20"/>
              </w:rPr>
              <w:t xml:space="preserve">Neiva Teresinha </w:t>
            </w:r>
            <w:proofErr w:type="spellStart"/>
            <w:r w:rsidRPr="005535BD">
              <w:rPr>
                <w:rFonts w:cs="Arial"/>
                <w:sz w:val="20"/>
                <w:szCs w:val="20"/>
              </w:rPr>
              <w:t>Badin</w:t>
            </w:r>
            <w:proofErr w:type="spellEnd"/>
          </w:p>
        </w:tc>
        <w:tc>
          <w:tcPr>
            <w:tcW w:w="1559" w:type="dxa"/>
          </w:tcPr>
          <w:p w:rsidR="005535BD" w:rsidRPr="005535BD" w:rsidRDefault="005535BD" w:rsidP="005535BD">
            <w:pPr>
              <w:autoSpaceDE w:val="0"/>
              <w:autoSpaceDN w:val="0"/>
              <w:adjustRightInd w:val="0"/>
              <w:rPr>
                <w:rFonts w:cs="Arial"/>
                <w:sz w:val="20"/>
                <w:szCs w:val="20"/>
              </w:rPr>
            </w:pPr>
            <w:r w:rsidRPr="005535BD">
              <w:rPr>
                <w:rFonts w:cs="Arial"/>
                <w:sz w:val="20"/>
                <w:szCs w:val="20"/>
              </w:rPr>
              <w:t>Não há</w:t>
            </w:r>
          </w:p>
        </w:tc>
        <w:tc>
          <w:tcPr>
            <w:tcW w:w="1843" w:type="dxa"/>
          </w:tcPr>
          <w:p w:rsidR="005535BD" w:rsidRPr="005535BD" w:rsidRDefault="005535BD" w:rsidP="005535BD">
            <w:pPr>
              <w:rPr>
                <w:sz w:val="20"/>
                <w:szCs w:val="20"/>
              </w:rPr>
            </w:pPr>
            <w:r w:rsidRPr="005535BD">
              <w:rPr>
                <w:sz w:val="20"/>
                <w:szCs w:val="20"/>
              </w:rPr>
              <w:t>Aline De Oliveira Sant 'Anna;</w:t>
            </w:r>
          </w:p>
          <w:p w:rsidR="005535BD" w:rsidRPr="005535BD" w:rsidRDefault="005535BD" w:rsidP="005535BD">
            <w:pPr>
              <w:rPr>
                <w:sz w:val="20"/>
                <w:szCs w:val="20"/>
              </w:rPr>
            </w:pPr>
            <w:r w:rsidRPr="005535BD">
              <w:rPr>
                <w:sz w:val="20"/>
                <w:szCs w:val="20"/>
              </w:rPr>
              <w:t>Dalila Da Silva De Oliveira;</w:t>
            </w:r>
          </w:p>
          <w:p w:rsidR="005535BD" w:rsidRPr="005535BD" w:rsidRDefault="005535BD" w:rsidP="005535BD">
            <w:pPr>
              <w:rPr>
                <w:sz w:val="20"/>
                <w:szCs w:val="20"/>
              </w:rPr>
            </w:pPr>
            <w:r w:rsidRPr="005535BD">
              <w:rPr>
                <w:sz w:val="20"/>
                <w:szCs w:val="20"/>
              </w:rPr>
              <w:t xml:space="preserve">Daniele </w:t>
            </w:r>
            <w:proofErr w:type="spellStart"/>
            <w:r w:rsidRPr="005535BD">
              <w:rPr>
                <w:sz w:val="20"/>
                <w:szCs w:val="20"/>
              </w:rPr>
              <w:t>Soett</w:t>
            </w:r>
            <w:proofErr w:type="spellEnd"/>
            <w:r w:rsidRPr="005535BD">
              <w:rPr>
                <w:sz w:val="20"/>
                <w:szCs w:val="20"/>
              </w:rPr>
              <w:t xml:space="preserve">; </w:t>
            </w:r>
          </w:p>
          <w:p w:rsidR="005535BD" w:rsidRPr="005535BD" w:rsidRDefault="005535BD" w:rsidP="005535BD">
            <w:pPr>
              <w:rPr>
                <w:sz w:val="20"/>
                <w:szCs w:val="20"/>
              </w:rPr>
            </w:pPr>
            <w:r w:rsidRPr="005535BD">
              <w:rPr>
                <w:sz w:val="20"/>
                <w:szCs w:val="20"/>
              </w:rPr>
              <w:t xml:space="preserve">Douglas </w:t>
            </w:r>
            <w:proofErr w:type="spellStart"/>
            <w:r w:rsidRPr="005535BD">
              <w:rPr>
                <w:sz w:val="20"/>
                <w:szCs w:val="20"/>
              </w:rPr>
              <w:t>Deitos</w:t>
            </w:r>
            <w:proofErr w:type="spellEnd"/>
            <w:r w:rsidRPr="005535BD">
              <w:rPr>
                <w:sz w:val="20"/>
                <w:szCs w:val="20"/>
              </w:rPr>
              <w:t>;</w:t>
            </w:r>
          </w:p>
          <w:p w:rsidR="005535BD" w:rsidRPr="005535BD" w:rsidRDefault="005535BD" w:rsidP="005535BD">
            <w:pPr>
              <w:rPr>
                <w:sz w:val="20"/>
                <w:szCs w:val="20"/>
              </w:rPr>
            </w:pPr>
            <w:r w:rsidRPr="005535BD">
              <w:rPr>
                <w:sz w:val="20"/>
                <w:szCs w:val="20"/>
              </w:rPr>
              <w:t>Fernando Deodato Crispim Junior;</w:t>
            </w:r>
          </w:p>
          <w:p w:rsidR="005535BD" w:rsidRPr="005535BD" w:rsidRDefault="005535BD" w:rsidP="005535BD">
            <w:pPr>
              <w:rPr>
                <w:sz w:val="20"/>
                <w:szCs w:val="20"/>
              </w:rPr>
            </w:pPr>
            <w:proofErr w:type="spellStart"/>
            <w:r w:rsidRPr="005535BD">
              <w:rPr>
                <w:sz w:val="20"/>
                <w:szCs w:val="20"/>
              </w:rPr>
              <w:t>Louyze</w:t>
            </w:r>
            <w:proofErr w:type="spellEnd"/>
            <w:r w:rsidRPr="005535BD">
              <w:rPr>
                <w:sz w:val="20"/>
                <w:szCs w:val="20"/>
              </w:rPr>
              <w:t xml:space="preserve"> </w:t>
            </w:r>
            <w:proofErr w:type="spellStart"/>
            <w:r w:rsidRPr="005535BD">
              <w:rPr>
                <w:sz w:val="20"/>
                <w:szCs w:val="20"/>
              </w:rPr>
              <w:t>Elana</w:t>
            </w:r>
            <w:proofErr w:type="spellEnd"/>
            <w:r w:rsidRPr="005535BD">
              <w:rPr>
                <w:sz w:val="20"/>
                <w:szCs w:val="20"/>
              </w:rPr>
              <w:t xml:space="preserve"> </w:t>
            </w:r>
            <w:proofErr w:type="spellStart"/>
            <w:r w:rsidRPr="005535BD">
              <w:rPr>
                <w:sz w:val="20"/>
                <w:szCs w:val="20"/>
              </w:rPr>
              <w:t>Birello</w:t>
            </w:r>
            <w:proofErr w:type="spellEnd"/>
            <w:r w:rsidRPr="005535BD">
              <w:rPr>
                <w:sz w:val="20"/>
                <w:szCs w:val="20"/>
              </w:rPr>
              <w:t>;</w:t>
            </w:r>
          </w:p>
          <w:p w:rsidR="005535BD" w:rsidRPr="005535BD" w:rsidRDefault="005535BD" w:rsidP="005535BD">
            <w:pPr>
              <w:rPr>
                <w:sz w:val="20"/>
                <w:szCs w:val="20"/>
              </w:rPr>
            </w:pPr>
            <w:r w:rsidRPr="005535BD">
              <w:rPr>
                <w:sz w:val="20"/>
                <w:szCs w:val="20"/>
              </w:rPr>
              <w:t xml:space="preserve">Matheus Dos Santos </w:t>
            </w:r>
            <w:proofErr w:type="spellStart"/>
            <w:r w:rsidRPr="005535BD">
              <w:rPr>
                <w:sz w:val="20"/>
                <w:szCs w:val="20"/>
              </w:rPr>
              <w:t>Modesti</w:t>
            </w:r>
            <w:proofErr w:type="spellEnd"/>
            <w:r w:rsidRPr="005535BD">
              <w:rPr>
                <w:sz w:val="20"/>
                <w:szCs w:val="20"/>
              </w:rPr>
              <w:t>;</w:t>
            </w:r>
          </w:p>
          <w:p w:rsidR="005535BD" w:rsidRPr="005535BD" w:rsidRDefault="005535BD" w:rsidP="005535BD">
            <w:pPr>
              <w:rPr>
                <w:sz w:val="20"/>
                <w:szCs w:val="20"/>
              </w:rPr>
            </w:pPr>
            <w:r w:rsidRPr="005535BD">
              <w:rPr>
                <w:sz w:val="20"/>
                <w:szCs w:val="20"/>
              </w:rPr>
              <w:t xml:space="preserve">Murilo Renato </w:t>
            </w:r>
            <w:proofErr w:type="spellStart"/>
            <w:r w:rsidRPr="005535BD">
              <w:rPr>
                <w:sz w:val="20"/>
                <w:szCs w:val="20"/>
              </w:rPr>
              <w:t>Fermino</w:t>
            </w:r>
            <w:proofErr w:type="spellEnd"/>
            <w:r w:rsidRPr="005535BD">
              <w:rPr>
                <w:sz w:val="20"/>
                <w:szCs w:val="20"/>
              </w:rPr>
              <w:t xml:space="preserve"> Dias;</w:t>
            </w:r>
          </w:p>
          <w:p w:rsidR="005535BD" w:rsidRPr="005535BD" w:rsidRDefault="005535BD" w:rsidP="005535BD">
            <w:pPr>
              <w:rPr>
                <w:sz w:val="20"/>
                <w:szCs w:val="20"/>
              </w:rPr>
            </w:pPr>
            <w:proofErr w:type="spellStart"/>
            <w:r w:rsidRPr="005535BD">
              <w:rPr>
                <w:sz w:val="20"/>
                <w:szCs w:val="20"/>
              </w:rPr>
              <w:t>Takeyuki</w:t>
            </w:r>
            <w:proofErr w:type="spellEnd"/>
            <w:r w:rsidRPr="005535BD">
              <w:rPr>
                <w:sz w:val="20"/>
                <w:szCs w:val="20"/>
              </w:rPr>
              <w:t xml:space="preserve"> Cavalcante Mino;</w:t>
            </w:r>
          </w:p>
          <w:p w:rsidR="005535BD" w:rsidRPr="005535BD" w:rsidRDefault="005535BD" w:rsidP="005535BD">
            <w:pPr>
              <w:rPr>
                <w:sz w:val="20"/>
                <w:szCs w:val="20"/>
              </w:rPr>
            </w:pPr>
            <w:proofErr w:type="spellStart"/>
            <w:r w:rsidRPr="005535BD">
              <w:rPr>
                <w:sz w:val="20"/>
                <w:szCs w:val="20"/>
              </w:rPr>
              <w:t>Valmor</w:t>
            </w:r>
            <w:proofErr w:type="spellEnd"/>
            <w:r w:rsidRPr="005535BD">
              <w:rPr>
                <w:sz w:val="20"/>
                <w:szCs w:val="20"/>
              </w:rPr>
              <w:t xml:space="preserve"> </w:t>
            </w:r>
            <w:proofErr w:type="spellStart"/>
            <w:r w:rsidRPr="005535BD">
              <w:rPr>
                <w:sz w:val="20"/>
                <w:szCs w:val="20"/>
              </w:rPr>
              <w:t>Gervasi</w:t>
            </w:r>
            <w:proofErr w:type="spellEnd"/>
          </w:p>
          <w:p w:rsidR="005535BD" w:rsidRPr="005535BD" w:rsidRDefault="005535BD" w:rsidP="005535BD">
            <w:pPr>
              <w:rPr>
                <w:sz w:val="20"/>
                <w:szCs w:val="20"/>
              </w:rPr>
            </w:pPr>
            <w:r w:rsidRPr="005535BD">
              <w:rPr>
                <w:sz w:val="20"/>
                <w:szCs w:val="20"/>
              </w:rPr>
              <w:t>(LM13)</w:t>
            </w:r>
          </w:p>
        </w:tc>
        <w:tc>
          <w:tcPr>
            <w:tcW w:w="1985" w:type="dxa"/>
          </w:tcPr>
          <w:p w:rsidR="005535BD" w:rsidRPr="005535BD" w:rsidRDefault="005535BD" w:rsidP="005535BD">
            <w:pPr>
              <w:rPr>
                <w:sz w:val="20"/>
                <w:szCs w:val="20"/>
              </w:rPr>
            </w:pPr>
            <w:r w:rsidRPr="005535BD">
              <w:rPr>
                <w:sz w:val="20"/>
                <w:szCs w:val="20"/>
              </w:rPr>
              <w:t>Alunos do ensino fundamental das séries finais e alunos do ensino médio das escolas</w:t>
            </w:r>
          </w:p>
          <w:p w:rsidR="005535BD" w:rsidRPr="005535BD" w:rsidRDefault="005535BD" w:rsidP="005535BD">
            <w:pPr>
              <w:rPr>
                <w:sz w:val="20"/>
                <w:szCs w:val="20"/>
              </w:rPr>
            </w:pPr>
            <w:proofErr w:type="gramStart"/>
            <w:r w:rsidRPr="005535BD">
              <w:rPr>
                <w:sz w:val="20"/>
                <w:szCs w:val="20"/>
              </w:rPr>
              <w:t>públicas</w:t>
            </w:r>
            <w:proofErr w:type="gramEnd"/>
            <w:r w:rsidRPr="005535BD">
              <w:rPr>
                <w:sz w:val="20"/>
                <w:szCs w:val="20"/>
              </w:rPr>
              <w:t xml:space="preserve"> da região</w:t>
            </w:r>
          </w:p>
        </w:tc>
        <w:tc>
          <w:tcPr>
            <w:tcW w:w="2409" w:type="dxa"/>
          </w:tcPr>
          <w:p w:rsidR="005535BD" w:rsidRPr="005535BD" w:rsidRDefault="005535BD" w:rsidP="005535BD">
            <w:pPr>
              <w:rPr>
                <w:b/>
                <w:sz w:val="20"/>
                <w:szCs w:val="20"/>
                <w:highlight w:val="yellow"/>
              </w:rPr>
            </w:pPr>
            <w:r w:rsidRPr="005535BD">
              <w:rPr>
                <w:sz w:val="20"/>
                <w:szCs w:val="20"/>
              </w:rPr>
              <w:t>Em andamento</w:t>
            </w:r>
          </w:p>
        </w:tc>
      </w:tr>
      <w:tr w:rsidR="005535BD" w:rsidRPr="005535BD" w:rsidTr="005535BD">
        <w:tc>
          <w:tcPr>
            <w:tcW w:w="2943" w:type="dxa"/>
          </w:tcPr>
          <w:p w:rsidR="005535BD" w:rsidRPr="005535BD" w:rsidRDefault="005535BD" w:rsidP="005535BD">
            <w:pPr>
              <w:rPr>
                <w:sz w:val="20"/>
                <w:szCs w:val="20"/>
              </w:rPr>
            </w:pPr>
            <w:proofErr w:type="gramStart"/>
            <w:r w:rsidRPr="005535BD">
              <w:rPr>
                <w:sz w:val="20"/>
                <w:szCs w:val="20"/>
              </w:rPr>
              <w:t>PRÓ CICLO</w:t>
            </w:r>
            <w:proofErr w:type="gramEnd"/>
            <w:r w:rsidRPr="005535BD">
              <w:rPr>
                <w:sz w:val="20"/>
                <w:szCs w:val="20"/>
              </w:rPr>
              <w:t xml:space="preserve"> – PROGRAMA DE APOIO AO DESENVOLVIMENTO CICLÍSTICO DO VALE DO RIO CAMBORIÚ</w:t>
            </w:r>
          </w:p>
        </w:tc>
        <w:tc>
          <w:tcPr>
            <w:tcW w:w="2268" w:type="dxa"/>
          </w:tcPr>
          <w:p w:rsidR="005535BD" w:rsidRPr="005535BD" w:rsidRDefault="005535BD" w:rsidP="005535BD">
            <w:pPr>
              <w:rPr>
                <w:sz w:val="20"/>
                <w:szCs w:val="20"/>
              </w:rPr>
            </w:pPr>
            <w:r w:rsidRPr="005535BD">
              <w:rPr>
                <w:sz w:val="20"/>
                <w:szCs w:val="20"/>
              </w:rPr>
              <w:t xml:space="preserve">Promover o desenvolvimento de políticas públicas voltadas para a mobilidade ciclística entre as cidades </w:t>
            </w:r>
            <w:proofErr w:type="spellStart"/>
            <w:r w:rsidRPr="005535BD">
              <w:rPr>
                <w:sz w:val="20"/>
                <w:szCs w:val="20"/>
              </w:rPr>
              <w:t>conurbadas</w:t>
            </w:r>
            <w:proofErr w:type="spellEnd"/>
            <w:r w:rsidRPr="005535BD">
              <w:rPr>
                <w:sz w:val="20"/>
                <w:szCs w:val="20"/>
              </w:rPr>
              <w:t xml:space="preserve"> de Camboriú e Balneário Camboriú</w:t>
            </w:r>
          </w:p>
        </w:tc>
        <w:tc>
          <w:tcPr>
            <w:tcW w:w="1843" w:type="dxa"/>
          </w:tcPr>
          <w:p w:rsidR="005535BD" w:rsidRPr="005535BD" w:rsidRDefault="005535BD" w:rsidP="005535BD">
            <w:pPr>
              <w:rPr>
                <w:rFonts w:cs="Arial"/>
                <w:sz w:val="20"/>
                <w:szCs w:val="20"/>
              </w:rPr>
            </w:pPr>
            <w:r w:rsidRPr="005535BD">
              <w:rPr>
                <w:rFonts w:cs="Arial"/>
                <w:sz w:val="20"/>
                <w:szCs w:val="20"/>
              </w:rPr>
              <w:t>Roberta Raquel</w:t>
            </w:r>
          </w:p>
        </w:tc>
        <w:tc>
          <w:tcPr>
            <w:tcW w:w="1559" w:type="dxa"/>
          </w:tcPr>
          <w:p w:rsidR="005535BD" w:rsidRPr="005535BD" w:rsidRDefault="005535BD" w:rsidP="005535BD">
            <w:pPr>
              <w:autoSpaceDE w:val="0"/>
              <w:autoSpaceDN w:val="0"/>
              <w:adjustRightInd w:val="0"/>
              <w:rPr>
                <w:rFonts w:cs="Arial"/>
                <w:sz w:val="20"/>
                <w:szCs w:val="20"/>
              </w:rPr>
            </w:pPr>
            <w:r w:rsidRPr="005535BD">
              <w:rPr>
                <w:rFonts w:cs="Arial"/>
                <w:sz w:val="20"/>
                <w:szCs w:val="20"/>
              </w:rPr>
              <w:t>Não há</w:t>
            </w:r>
          </w:p>
        </w:tc>
        <w:tc>
          <w:tcPr>
            <w:tcW w:w="1843" w:type="dxa"/>
          </w:tcPr>
          <w:p w:rsidR="005535BD" w:rsidRPr="005535BD" w:rsidRDefault="005535BD" w:rsidP="005535BD">
            <w:pPr>
              <w:rPr>
                <w:sz w:val="20"/>
                <w:szCs w:val="20"/>
              </w:rPr>
            </w:pPr>
            <w:r w:rsidRPr="005535BD">
              <w:rPr>
                <w:sz w:val="20"/>
                <w:szCs w:val="20"/>
              </w:rPr>
              <w:t xml:space="preserve">Guilherme </w:t>
            </w:r>
            <w:proofErr w:type="spellStart"/>
            <w:r w:rsidRPr="005535BD">
              <w:rPr>
                <w:sz w:val="20"/>
                <w:szCs w:val="20"/>
              </w:rPr>
              <w:t>Zorer</w:t>
            </w:r>
            <w:proofErr w:type="spellEnd"/>
            <w:r w:rsidRPr="005535BD">
              <w:rPr>
                <w:sz w:val="20"/>
                <w:szCs w:val="20"/>
              </w:rPr>
              <w:t xml:space="preserve"> (BSI12)</w:t>
            </w:r>
          </w:p>
        </w:tc>
        <w:tc>
          <w:tcPr>
            <w:tcW w:w="1985" w:type="dxa"/>
          </w:tcPr>
          <w:p w:rsidR="005535BD" w:rsidRPr="005535BD" w:rsidRDefault="005535BD" w:rsidP="005535BD">
            <w:pPr>
              <w:rPr>
                <w:rFonts w:cs="Calibri"/>
                <w:sz w:val="20"/>
                <w:szCs w:val="20"/>
              </w:rPr>
            </w:pPr>
            <w:r w:rsidRPr="005535BD">
              <w:rPr>
                <w:rFonts w:cs="Calibri"/>
                <w:sz w:val="20"/>
                <w:szCs w:val="20"/>
              </w:rPr>
              <w:t>Haitianos residentes em Balneário Camboriú e Camboriú;</w:t>
            </w:r>
          </w:p>
        </w:tc>
        <w:tc>
          <w:tcPr>
            <w:tcW w:w="2409" w:type="dxa"/>
          </w:tcPr>
          <w:p w:rsidR="005535BD" w:rsidRPr="005535BD" w:rsidRDefault="005535BD" w:rsidP="005535BD">
            <w:pPr>
              <w:rPr>
                <w:b/>
                <w:sz w:val="20"/>
                <w:szCs w:val="20"/>
                <w:highlight w:val="yellow"/>
              </w:rPr>
            </w:pPr>
            <w:r w:rsidRPr="005535BD">
              <w:rPr>
                <w:sz w:val="20"/>
                <w:szCs w:val="20"/>
              </w:rPr>
              <w:t>Em andamento</w:t>
            </w:r>
          </w:p>
        </w:tc>
      </w:tr>
    </w:tbl>
    <w:p w:rsidR="009563F1" w:rsidRPr="005535BD" w:rsidRDefault="009563F1">
      <w:pPr>
        <w:rPr>
          <w:sz w:val="20"/>
          <w:szCs w:val="20"/>
        </w:rPr>
      </w:pPr>
    </w:p>
    <w:p w:rsidR="005535BD" w:rsidRPr="005535BD" w:rsidRDefault="005535BD">
      <w:pPr>
        <w:rPr>
          <w:sz w:val="20"/>
          <w:szCs w:val="20"/>
        </w:rPr>
      </w:pPr>
    </w:p>
    <w:p w:rsidR="005535BD" w:rsidRPr="005535BD" w:rsidRDefault="005535BD">
      <w:pPr>
        <w:rPr>
          <w:sz w:val="20"/>
          <w:szCs w:val="20"/>
        </w:rPr>
      </w:pPr>
    </w:p>
    <w:p w:rsidR="005535BD" w:rsidRPr="005535BD" w:rsidRDefault="005535BD">
      <w:pPr>
        <w:rPr>
          <w:sz w:val="20"/>
          <w:szCs w:val="20"/>
        </w:rPr>
      </w:pPr>
    </w:p>
    <w:tbl>
      <w:tblPr>
        <w:tblStyle w:val="Tabelacomgrade"/>
        <w:tblW w:w="14850" w:type="dxa"/>
        <w:tblLayout w:type="fixed"/>
        <w:tblLook w:val="04A0"/>
      </w:tblPr>
      <w:tblGrid>
        <w:gridCol w:w="2943"/>
        <w:gridCol w:w="2268"/>
        <w:gridCol w:w="1843"/>
        <w:gridCol w:w="1559"/>
        <w:gridCol w:w="1418"/>
        <w:gridCol w:w="2410"/>
        <w:gridCol w:w="2409"/>
      </w:tblGrid>
      <w:tr w:rsidR="005535BD" w:rsidRPr="005535BD" w:rsidTr="005535BD">
        <w:tc>
          <w:tcPr>
            <w:tcW w:w="14850" w:type="dxa"/>
            <w:gridSpan w:val="7"/>
          </w:tcPr>
          <w:p w:rsidR="005535BD" w:rsidRPr="005535BD" w:rsidRDefault="005535BD" w:rsidP="005535BD">
            <w:pPr>
              <w:rPr>
                <w:b/>
                <w:sz w:val="20"/>
                <w:szCs w:val="20"/>
              </w:rPr>
            </w:pPr>
            <w:r w:rsidRPr="005535BD">
              <w:rPr>
                <w:b/>
                <w:sz w:val="20"/>
                <w:szCs w:val="20"/>
              </w:rPr>
              <w:t xml:space="preserve">PROGRAMAS E PROJETOS DE EXTENSÃO VOLUNTÁRIOS </w:t>
            </w:r>
            <w:proofErr w:type="gramStart"/>
            <w:r w:rsidRPr="005535BD">
              <w:rPr>
                <w:b/>
                <w:sz w:val="20"/>
                <w:szCs w:val="20"/>
              </w:rPr>
              <w:t xml:space="preserve">[ </w:t>
            </w:r>
            <w:proofErr w:type="gramEnd"/>
            <w:r w:rsidRPr="005535BD">
              <w:rPr>
                <w:b/>
                <w:sz w:val="20"/>
                <w:szCs w:val="20"/>
              </w:rPr>
              <w:t>SEM FOMENTO DO CÂMPUS] E DESENVOLVIDO EM 2015</w:t>
            </w:r>
          </w:p>
        </w:tc>
      </w:tr>
      <w:tr w:rsidR="005535BD" w:rsidRPr="005535BD" w:rsidTr="005535BD">
        <w:tc>
          <w:tcPr>
            <w:tcW w:w="2943" w:type="dxa"/>
          </w:tcPr>
          <w:p w:rsidR="005535BD" w:rsidRPr="005535BD" w:rsidRDefault="005535BD" w:rsidP="005535BD">
            <w:pPr>
              <w:rPr>
                <w:b/>
                <w:sz w:val="20"/>
                <w:szCs w:val="20"/>
              </w:rPr>
            </w:pPr>
            <w:r w:rsidRPr="005535BD">
              <w:rPr>
                <w:b/>
                <w:sz w:val="20"/>
                <w:szCs w:val="20"/>
              </w:rPr>
              <w:t>Título do Projeto</w:t>
            </w:r>
          </w:p>
        </w:tc>
        <w:tc>
          <w:tcPr>
            <w:tcW w:w="2268" w:type="dxa"/>
          </w:tcPr>
          <w:p w:rsidR="005535BD" w:rsidRPr="005535BD" w:rsidRDefault="005535BD" w:rsidP="005535BD">
            <w:pPr>
              <w:rPr>
                <w:b/>
                <w:sz w:val="20"/>
                <w:szCs w:val="20"/>
              </w:rPr>
            </w:pPr>
            <w:r w:rsidRPr="005535BD">
              <w:rPr>
                <w:b/>
                <w:sz w:val="20"/>
                <w:szCs w:val="20"/>
              </w:rPr>
              <w:t>Objetivo</w:t>
            </w:r>
          </w:p>
        </w:tc>
        <w:tc>
          <w:tcPr>
            <w:tcW w:w="1843" w:type="dxa"/>
          </w:tcPr>
          <w:p w:rsidR="005535BD" w:rsidRPr="005535BD" w:rsidRDefault="005535BD" w:rsidP="005535BD">
            <w:pPr>
              <w:rPr>
                <w:b/>
                <w:sz w:val="20"/>
                <w:szCs w:val="20"/>
              </w:rPr>
            </w:pPr>
            <w:r w:rsidRPr="005535BD">
              <w:rPr>
                <w:b/>
                <w:sz w:val="20"/>
                <w:szCs w:val="20"/>
              </w:rPr>
              <w:t>Coordenador do Projeto</w:t>
            </w:r>
          </w:p>
        </w:tc>
        <w:tc>
          <w:tcPr>
            <w:tcW w:w="1559" w:type="dxa"/>
          </w:tcPr>
          <w:p w:rsidR="005535BD" w:rsidRPr="005535BD" w:rsidRDefault="005535BD" w:rsidP="005535BD">
            <w:pPr>
              <w:rPr>
                <w:b/>
                <w:sz w:val="20"/>
                <w:szCs w:val="20"/>
              </w:rPr>
            </w:pPr>
            <w:r w:rsidRPr="005535BD">
              <w:rPr>
                <w:b/>
                <w:sz w:val="20"/>
                <w:szCs w:val="20"/>
              </w:rPr>
              <w:t>Estudantes de Ensino Médio</w:t>
            </w:r>
          </w:p>
        </w:tc>
        <w:tc>
          <w:tcPr>
            <w:tcW w:w="1418" w:type="dxa"/>
          </w:tcPr>
          <w:p w:rsidR="005535BD" w:rsidRPr="005535BD" w:rsidRDefault="005535BD" w:rsidP="005535BD">
            <w:pPr>
              <w:rPr>
                <w:b/>
                <w:sz w:val="20"/>
                <w:szCs w:val="20"/>
              </w:rPr>
            </w:pPr>
            <w:r w:rsidRPr="005535BD">
              <w:rPr>
                <w:b/>
                <w:sz w:val="20"/>
                <w:szCs w:val="20"/>
              </w:rPr>
              <w:t>Estudantes de Graduação</w:t>
            </w:r>
          </w:p>
        </w:tc>
        <w:tc>
          <w:tcPr>
            <w:tcW w:w="2410" w:type="dxa"/>
          </w:tcPr>
          <w:p w:rsidR="005535BD" w:rsidRPr="005535BD" w:rsidRDefault="005535BD" w:rsidP="005535BD">
            <w:pPr>
              <w:rPr>
                <w:b/>
                <w:sz w:val="20"/>
                <w:szCs w:val="20"/>
              </w:rPr>
            </w:pPr>
            <w:r w:rsidRPr="005535BD">
              <w:rPr>
                <w:b/>
                <w:sz w:val="20"/>
                <w:szCs w:val="20"/>
              </w:rPr>
              <w:t>Descrição da população/comunidade assistida em situação de risco se houver</w:t>
            </w:r>
          </w:p>
        </w:tc>
        <w:tc>
          <w:tcPr>
            <w:tcW w:w="2409" w:type="dxa"/>
          </w:tcPr>
          <w:p w:rsidR="005535BD" w:rsidRPr="005535BD" w:rsidRDefault="005535BD" w:rsidP="005535BD">
            <w:pPr>
              <w:rPr>
                <w:b/>
                <w:sz w:val="20"/>
                <w:szCs w:val="20"/>
              </w:rPr>
            </w:pPr>
            <w:r w:rsidRPr="005535BD">
              <w:rPr>
                <w:b/>
                <w:sz w:val="20"/>
                <w:szCs w:val="20"/>
              </w:rPr>
              <w:t xml:space="preserve">Resultados obtidos e trabalhos publicados (link de acesso) caso o trabalho não tenha sido publicado, digitar os principais resultados obtidos </w:t>
            </w:r>
          </w:p>
        </w:tc>
      </w:tr>
      <w:tr w:rsidR="005535BD" w:rsidRPr="005535BD" w:rsidTr="005535BD">
        <w:tc>
          <w:tcPr>
            <w:tcW w:w="2943" w:type="dxa"/>
          </w:tcPr>
          <w:p w:rsidR="005535BD" w:rsidRPr="005535BD" w:rsidRDefault="005535BD" w:rsidP="005535BD">
            <w:pPr>
              <w:rPr>
                <w:b/>
                <w:sz w:val="20"/>
                <w:szCs w:val="20"/>
              </w:rPr>
            </w:pPr>
            <w:r w:rsidRPr="005535BD">
              <w:rPr>
                <w:rFonts w:eastAsia="Calibri" w:cs="Arial"/>
                <w:sz w:val="20"/>
                <w:szCs w:val="20"/>
              </w:rPr>
              <w:t>Gestão de Recursos Hídricos na Bacia Hidrográfica do Rio Camboriú (III)</w:t>
            </w:r>
          </w:p>
        </w:tc>
        <w:tc>
          <w:tcPr>
            <w:tcW w:w="2268" w:type="dxa"/>
          </w:tcPr>
          <w:p w:rsidR="005535BD" w:rsidRPr="005535BD" w:rsidRDefault="005535BD" w:rsidP="005535BD">
            <w:pPr>
              <w:rPr>
                <w:sz w:val="20"/>
                <w:szCs w:val="20"/>
              </w:rPr>
            </w:pPr>
            <w:r w:rsidRPr="005535BD">
              <w:rPr>
                <w:bCs/>
                <w:sz w:val="20"/>
                <w:szCs w:val="20"/>
              </w:rPr>
              <w:t>Fortalecer as ações desenvolvidas pelo Comitê de Gerenciamento da Bacia Hidrográfica do Rio Camboriú através da realização de ações educativas ambientais e de integração política institucional.</w:t>
            </w:r>
          </w:p>
        </w:tc>
        <w:tc>
          <w:tcPr>
            <w:tcW w:w="1843" w:type="dxa"/>
          </w:tcPr>
          <w:p w:rsidR="005535BD" w:rsidRPr="005535BD" w:rsidRDefault="005535BD" w:rsidP="005535BD">
            <w:pPr>
              <w:rPr>
                <w:b/>
                <w:sz w:val="20"/>
                <w:szCs w:val="20"/>
              </w:rPr>
            </w:pPr>
            <w:r w:rsidRPr="005535BD">
              <w:rPr>
                <w:rFonts w:cs="Arial"/>
                <w:sz w:val="20"/>
                <w:szCs w:val="20"/>
              </w:rPr>
              <w:t xml:space="preserve">Maria Amélia </w:t>
            </w:r>
            <w:proofErr w:type="spellStart"/>
            <w:r w:rsidRPr="005535BD">
              <w:rPr>
                <w:rFonts w:cs="Arial"/>
                <w:sz w:val="20"/>
                <w:szCs w:val="20"/>
              </w:rPr>
              <w:t>Pellizzetti</w:t>
            </w:r>
            <w:proofErr w:type="spellEnd"/>
          </w:p>
        </w:tc>
        <w:tc>
          <w:tcPr>
            <w:tcW w:w="1559" w:type="dxa"/>
          </w:tcPr>
          <w:p w:rsidR="005535BD" w:rsidRPr="005535BD" w:rsidRDefault="005535BD" w:rsidP="005535BD">
            <w:pPr>
              <w:rPr>
                <w:b/>
                <w:sz w:val="20"/>
                <w:szCs w:val="20"/>
              </w:rPr>
            </w:pPr>
            <w:r w:rsidRPr="005535BD">
              <w:rPr>
                <w:b/>
                <w:sz w:val="20"/>
                <w:szCs w:val="20"/>
              </w:rPr>
              <w:t>Não há</w:t>
            </w:r>
          </w:p>
        </w:tc>
        <w:tc>
          <w:tcPr>
            <w:tcW w:w="1418" w:type="dxa"/>
          </w:tcPr>
          <w:p w:rsidR="005535BD" w:rsidRPr="005535BD" w:rsidRDefault="005535BD" w:rsidP="005535BD">
            <w:pPr>
              <w:rPr>
                <w:b/>
                <w:sz w:val="20"/>
                <w:szCs w:val="20"/>
              </w:rPr>
            </w:pPr>
            <w:r w:rsidRPr="005535BD">
              <w:rPr>
                <w:b/>
                <w:sz w:val="20"/>
                <w:szCs w:val="20"/>
              </w:rPr>
              <w:t>Não há</w:t>
            </w:r>
          </w:p>
        </w:tc>
        <w:tc>
          <w:tcPr>
            <w:tcW w:w="2410" w:type="dxa"/>
          </w:tcPr>
          <w:p w:rsidR="005535BD" w:rsidRPr="005535BD" w:rsidRDefault="005535BD" w:rsidP="005535BD">
            <w:pPr>
              <w:rPr>
                <w:b/>
                <w:sz w:val="20"/>
                <w:szCs w:val="20"/>
              </w:rPr>
            </w:pPr>
            <w:r w:rsidRPr="005535BD">
              <w:rPr>
                <w:b/>
                <w:sz w:val="20"/>
                <w:szCs w:val="20"/>
              </w:rPr>
              <w:t>Não há</w:t>
            </w:r>
          </w:p>
        </w:tc>
        <w:tc>
          <w:tcPr>
            <w:tcW w:w="2409" w:type="dxa"/>
          </w:tcPr>
          <w:p w:rsidR="005535BD" w:rsidRPr="005535BD" w:rsidRDefault="005535BD" w:rsidP="005535BD">
            <w:pPr>
              <w:rPr>
                <w:b/>
                <w:sz w:val="20"/>
                <w:szCs w:val="20"/>
                <w:highlight w:val="yellow"/>
              </w:rPr>
            </w:pPr>
            <w:r w:rsidRPr="005535BD">
              <w:rPr>
                <w:sz w:val="20"/>
                <w:szCs w:val="20"/>
              </w:rPr>
              <w:t>Em andamento</w:t>
            </w:r>
          </w:p>
        </w:tc>
      </w:tr>
      <w:tr w:rsidR="005535BD" w:rsidRPr="005535BD" w:rsidTr="005535BD">
        <w:tc>
          <w:tcPr>
            <w:tcW w:w="2943" w:type="dxa"/>
          </w:tcPr>
          <w:p w:rsidR="005535BD" w:rsidRPr="005535BD" w:rsidRDefault="005535BD" w:rsidP="005535BD">
            <w:pPr>
              <w:rPr>
                <w:sz w:val="20"/>
                <w:szCs w:val="20"/>
              </w:rPr>
            </w:pPr>
            <w:proofErr w:type="spellStart"/>
            <w:r w:rsidRPr="005535BD">
              <w:rPr>
                <w:sz w:val="20"/>
                <w:szCs w:val="20"/>
              </w:rPr>
              <w:t>Brinquedoteca</w:t>
            </w:r>
            <w:proofErr w:type="spellEnd"/>
            <w:r w:rsidRPr="005535BD">
              <w:rPr>
                <w:sz w:val="20"/>
                <w:szCs w:val="20"/>
              </w:rPr>
              <w:t>: um espaço de produção e reprodução da cultura lúdica infantil</w:t>
            </w:r>
          </w:p>
        </w:tc>
        <w:tc>
          <w:tcPr>
            <w:tcW w:w="2268" w:type="dxa"/>
          </w:tcPr>
          <w:p w:rsidR="005535BD" w:rsidRPr="005535BD" w:rsidRDefault="005535BD" w:rsidP="005535BD">
            <w:pPr>
              <w:pStyle w:val="Default"/>
              <w:rPr>
                <w:rFonts w:asciiTheme="minorHAnsi"/>
                <w:sz w:val="20"/>
                <w:szCs w:val="20"/>
              </w:rPr>
            </w:pPr>
            <w:r w:rsidRPr="005535BD">
              <w:rPr>
                <w:rFonts w:asciiTheme="minorHAnsi"/>
                <w:sz w:val="20"/>
                <w:szCs w:val="20"/>
              </w:rPr>
              <w:t xml:space="preserve">Propiciar o acesso a uma variedade de jogos, brinquedos, brincadeiras e fantasias as crianças da educação infantil e escolas da região da AMFRI e aos alunos do </w:t>
            </w:r>
            <w:proofErr w:type="spellStart"/>
            <w:r w:rsidRPr="005535BD">
              <w:rPr>
                <w:rFonts w:asciiTheme="minorHAnsi"/>
                <w:sz w:val="20"/>
                <w:szCs w:val="20"/>
              </w:rPr>
              <w:t>IFC-Câmpus</w:t>
            </w:r>
            <w:proofErr w:type="spellEnd"/>
            <w:r w:rsidRPr="005535BD">
              <w:rPr>
                <w:rFonts w:asciiTheme="minorHAnsi"/>
                <w:sz w:val="20"/>
                <w:szCs w:val="20"/>
              </w:rPr>
              <w:t xml:space="preserve"> Camboriú, especialmente aos alunos do curso de Pedagogia, tendo em vista a expressão e vivência da cultura lúdica </w:t>
            </w:r>
            <w:r w:rsidRPr="005535BD">
              <w:rPr>
                <w:rFonts w:asciiTheme="minorHAnsi"/>
                <w:sz w:val="20"/>
                <w:szCs w:val="20"/>
              </w:rPr>
              <w:lastRenderedPageBreak/>
              <w:t xml:space="preserve">infantil. </w:t>
            </w:r>
          </w:p>
        </w:tc>
        <w:tc>
          <w:tcPr>
            <w:tcW w:w="1843" w:type="dxa"/>
          </w:tcPr>
          <w:p w:rsidR="005535BD" w:rsidRPr="005535BD" w:rsidRDefault="005535BD" w:rsidP="005535BD">
            <w:pPr>
              <w:rPr>
                <w:sz w:val="20"/>
                <w:szCs w:val="20"/>
              </w:rPr>
            </w:pPr>
            <w:r w:rsidRPr="005535BD">
              <w:rPr>
                <w:sz w:val="20"/>
                <w:szCs w:val="20"/>
              </w:rPr>
              <w:lastRenderedPageBreak/>
              <w:t xml:space="preserve">Moema Helena </w:t>
            </w:r>
            <w:proofErr w:type="spellStart"/>
            <w:r w:rsidRPr="005535BD">
              <w:rPr>
                <w:sz w:val="20"/>
                <w:szCs w:val="20"/>
              </w:rPr>
              <w:t>Koche</w:t>
            </w:r>
            <w:proofErr w:type="spellEnd"/>
            <w:r w:rsidRPr="005535BD">
              <w:rPr>
                <w:sz w:val="20"/>
                <w:szCs w:val="20"/>
              </w:rPr>
              <w:t xml:space="preserve"> de Albuquerque</w:t>
            </w:r>
          </w:p>
        </w:tc>
        <w:tc>
          <w:tcPr>
            <w:tcW w:w="1559" w:type="dxa"/>
          </w:tcPr>
          <w:p w:rsidR="005535BD" w:rsidRPr="005535BD" w:rsidRDefault="005535BD" w:rsidP="005535BD">
            <w:pPr>
              <w:pStyle w:val="Default"/>
              <w:rPr>
                <w:rFonts w:asciiTheme="minorHAnsi"/>
                <w:sz w:val="20"/>
                <w:szCs w:val="20"/>
              </w:rPr>
            </w:pPr>
            <w:r w:rsidRPr="005535BD">
              <w:rPr>
                <w:rFonts w:asciiTheme="minorHAnsi"/>
                <w:b/>
                <w:sz w:val="20"/>
                <w:szCs w:val="20"/>
              </w:rPr>
              <w:t>Não há</w:t>
            </w:r>
          </w:p>
        </w:tc>
        <w:tc>
          <w:tcPr>
            <w:tcW w:w="1418" w:type="dxa"/>
          </w:tcPr>
          <w:p w:rsidR="005535BD" w:rsidRPr="005535BD" w:rsidRDefault="005535BD" w:rsidP="005535BD">
            <w:pPr>
              <w:rPr>
                <w:sz w:val="20"/>
                <w:szCs w:val="20"/>
              </w:rPr>
            </w:pPr>
            <w:r w:rsidRPr="005535BD">
              <w:rPr>
                <w:sz w:val="20"/>
                <w:szCs w:val="20"/>
              </w:rPr>
              <w:t xml:space="preserve">Débora </w:t>
            </w:r>
            <w:proofErr w:type="spellStart"/>
            <w:r w:rsidRPr="005535BD">
              <w:rPr>
                <w:sz w:val="20"/>
                <w:szCs w:val="20"/>
              </w:rPr>
              <w:t>Maian</w:t>
            </w:r>
            <w:proofErr w:type="spellEnd"/>
            <w:r w:rsidRPr="005535BD">
              <w:rPr>
                <w:sz w:val="20"/>
                <w:szCs w:val="20"/>
              </w:rPr>
              <w:t xml:space="preserve"> Serpa (LP12</w:t>
            </w:r>
          </w:p>
        </w:tc>
        <w:tc>
          <w:tcPr>
            <w:tcW w:w="2410" w:type="dxa"/>
          </w:tcPr>
          <w:p w:rsidR="005535BD" w:rsidRPr="005535BD" w:rsidRDefault="005535BD" w:rsidP="005535BD">
            <w:pPr>
              <w:pStyle w:val="Default"/>
              <w:rPr>
                <w:rFonts w:asciiTheme="minorHAnsi"/>
                <w:sz w:val="20"/>
                <w:szCs w:val="20"/>
              </w:rPr>
            </w:pPr>
            <w:r w:rsidRPr="005535BD">
              <w:rPr>
                <w:rFonts w:asciiTheme="minorHAnsi"/>
                <w:sz w:val="20"/>
                <w:szCs w:val="20"/>
              </w:rPr>
              <w:t>Crianças e professores da educação infantil e escolas da região da AMFRI e alunos e professores do IFC</w:t>
            </w:r>
          </w:p>
        </w:tc>
        <w:tc>
          <w:tcPr>
            <w:tcW w:w="2409" w:type="dxa"/>
          </w:tcPr>
          <w:p w:rsidR="005535BD" w:rsidRPr="005535BD" w:rsidRDefault="005535BD" w:rsidP="005535BD">
            <w:pPr>
              <w:rPr>
                <w:sz w:val="20"/>
                <w:szCs w:val="20"/>
                <w:highlight w:val="yellow"/>
              </w:rPr>
            </w:pPr>
            <w:r w:rsidRPr="005535BD">
              <w:rPr>
                <w:sz w:val="20"/>
                <w:szCs w:val="20"/>
              </w:rPr>
              <w:t>Em andamento</w:t>
            </w:r>
          </w:p>
        </w:tc>
      </w:tr>
      <w:tr w:rsidR="005535BD" w:rsidRPr="005535BD" w:rsidTr="005535BD">
        <w:tc>
          <w:tcPr>
            <w:tcW w:w="2943" w:type="dxa"/>
          </w:tcPr>
          <w:p w:rsidR="005535BD" w:rsidRPr="005535BD" w:rsidRDefault="005535BD" w:rsidP="005535BD">
            <w:pPr>
              <w:rPr>
                <w:sz w:val="20"/>
                <w:szCs w:val="20"/>
              </w:rPr>
            </w:pPr>
            <w:r w:rsidRPr="005535BD">
              <w:rPr>
                <w:sz w:val="20"/>
                <w:szCs w:val="20"/>
              </w:rPr>
              <w:lastRenderedPageBreak/>
              <w:t>Práticas reflexivas compartilhadas: oficinas</w:t>
            </w:r>
          </w:p>
          <w:p w:rsidR="005535BD" w:rsidRPr="005535BD" w:rsidRDefault="005535BD" w:rsidP="005535BD">
            <w:pPr>
              <w:rPr>
                <w:sz w:val="20"/>
                <w:szCs w:val="20"/>
              </w:rPr>
            </w:pPr>
            <w:proofErr w:type="gramStart"/>
            <w:r w:rsidRPr="005535BD">
              <w:rPr>
                <w:sz w:val="20"/>
                <w:szCs w:val="20"/>
              </w:rPr>
              <w:t>para</w:t>
            </w:r>
            <w:proofErr w:type="gramEnd"/>
            <w:r w:rsidRPr="005535BD">
              <w:rPr>
                <w:sz w:val="20"/>
                <w:szCs w:val="20"/>
              </w:rPr>
              <w:t xml:space="preserve"> professores de matemática do ensino fundamental (séries finais) da rede municipal de ensino de Camboriú</w:t>
            </w:r>
          </w:p>
        </w:tc>
        <w:tc>
          <w:tcPr>
            <w:tcW w:w="2268" w:type="dxa"/>
          </w:tcPr>
          <w:p w:rsidR="005535BD" w:rsidRPr="005535BD" w:rsidRDefault="005535BD" w:rsidP="005535BD">
            <w:pPr>
              <w:rPr>
                <w:sz w:val="20"/>
                <w:szCs w:val="20"/>
              </w:rPr>
            </w:pPr>
            <w:r w:rsidRPr="005535BD">
              <w:rPr>
                <w:sz w:val="20"/>
                <w:szCs w:val="20"/>
              </w:rPr>
              <w:t xml:space="preserve">Desenvolver a </w:t>
            </w:r>
            <w:proofErr w:type="spellStart"/>
            <w:r w:rsidRPr="005535BD">
              <w:rPr>
                <w:sz w:val="20"/>
                <w:szCs w:val="20"/>
              </w:rPr>
              <w:t>ideia</w:t>
            </w:r>
            <w:proofErr w:type="spellEnd"/>
            <w:r w:rsidRPr="005535BD">
              <w:rPr>
                <w:sz w:val="20"/>
                <w:szCs w:val="20"/>
              </w:rPr>
              <w:t xml:space="preserve"> de que as práticas compartilhadas entre professores de</w:t>
            </w:r>
          </w:p>
          <w:p w:rsidR="005535BD" w:rsidRPr="005535BD" w:rsidRDefault="005535BD" w:rsidP="005535BD">
            <w:pPr>
              <w:rPr>
                <w:sz w:val="20"/>
                <w:szCs w:val="20"/>
              </w:rPr>
            </w:pPr>
            <w:proofErr w:type="gramStart"/>
            <w:r w:rsidRPr="005535BD">
              <w:rPr>
                <w:sz w:val="20"/>
                <w:szCs w:val="20"/>
              </w:rPr>
              <w:t>matemática</w:t>
            </w:r>
            <w:proofErr w:type="gramEnd"/>
            <w:r w:rsidRPr="005535BD">
              <w:rPr>
                <w:sz w:val="20"/>
                <w:szCs w:val="20"/>
              </w:rPr>
              <w:t xml:space="preserve"> contribuem para sua formação influenciando nos papéis sociais</w:t>
            </w:r>
          </w:p>
          <w:p w:rsidR="005535BD" w:rsidRPr="005535BD" w:rsidRDefault="005535BD" w:rsidP="005535BD">
            <w:pPr>
              <w:rPr>
                <w:sz w:val="20"/>
                <w:szCs w:val="20"/>
              </w:rPr>
            </w:pPr>
            <w:proofErr w:type="gramStart"/>
            <w:r w:rsidRPr="005535BD">
              <w:rPr>
                <w:sz w:val="20"/>
                <w:szCs w:val="20"/>
              </w:rPr>
              <w:t>que</w:t>
            </w:r>
            <w:proofErr w:type="gramEnd"/>
            <w:r w:rsidRPr="005535BD">
              <w:rPr>
                <w:sz w:val="20"/>
                <w:szCs w:val="20"/>
              </w:rPr>
              <w:t xml:space="preserve"> eles exercem junto ao aluno.</w:t>
            </w:r>
          </w:p>
        </w:tc>
        <w:tc>
          <w:tcPr>
            <w:tcW w:w="1843" w:type="dxa"/>
          </w:tcPr>
          <w:p w:rsidR="005535BD" w:rsidRPr="005535BD" w:rsidRDefault="005535BD" w:rsidP="005535BD">
            <w:pPr>
              <w:rPr>
                <w:sz w:val="20"/>
                <w:szCs w:val="20"/>
              </w:rPr>
            </w:pPr>
            <w:r w:rsidRPr="005535BD">
              <w:rPr>
                <w:rFonts w:cs="ArialMT"/>
                <w:sz w:val="20"/>
                <w:szCs w:val="20"/>
              </w:rPr>
              <w:t xml:space="preserve">Afrânio Austregésilo </w:t>
            </w:r>
            <w:proofErr w:type="spellStart"/>
            <w:r w:rsidRPr="005535BD">
              <w:rPr>
                <w:rFonts w:cs="ArialMT"/>
                <w:sz w:val="20"/>
                <w:szCs w:val="20"/>
              </w:rPr>
              <w:t>Thiel</w:t>
            </w:r>
            <w:proofErr w:type="spellEnd"/>
          </w:p>
        </w:tc>
        <w:tc>
          <w:tcPr>
            <w:tcW w:w="1559" w:type="dxa"/>
          </w:tcPr>
          <w:p w:rsidR="005535BD" w:rsidRPr="005535BD" w:rsidRDefault="005535BD" w:rsidP="005535BD">
            <w:pPr>
              <w:rPr>
                <w:sz w:val="20"/>
                <w:szCs w:val="20"/>
              </w:rPr>
            </w:pPr>
            <w:r w:rsidRPr="005535BD">
              <w:rPr>
                <w:b/>
                <w:sz w:val="20"/>
                <w:szCs w:val="20"/>
              </w:rPr>
              <w:t>Não há</w:t>
            </w:r>
          </w:p>
        </w:tc>
        <w:tc>
          <w:tcPr>
            <w:tcW w:w="1418" w:type="dxa"/>
          </w:tcPr>
          <w:p w:rsidR="005535BD" w:rsidRPr="005535BD" w:rsidRDefault="005535BD" w:rsidP="005535BD">
            <w:pPr>
              <w:autoSpaceDE w:val="0"/>
              <w:autoSpaceDN w:val="0"/>
              <w:adjustRightInd w:val="0"/>
              <w:rPr>
                <w:rFonts w:cs="ArialMT"/>
                <w:sz w:val="20"/>
                <w:szCs w:val="20"/>
              </w:rPr>
            </w:pPr>
            <w:proofErr w:type="spellStart"/>
            <w:r w:rsidRPr="005535BD">
              <w:rPr>
                <w:rFonts w:cs="ArialMT"/>
                <w:sz w:val="20"/>
                <w:szCs w:val="20"/>
              </w:rPr>
              <w:t>Agata</w:t>
            </w:r>
            <w:proofErr w:type="spellEnd"/>
            <w:r w:rsidRPr="005535BD">
              <w:rPr>
                <w:rFonts w:cs="ArialMT"/>
                <w:sz w:val="20"/>
                <w:szCs w:val="20"/>
              </w:rPr>
              <w:t xml:space="preserve"> </w:t>
            </w:r>
            <w:proofErr w:type="spellStart"/>
            <w:r w:rsidRPr="005535BD">
              <w:rPr>
                <w:rFonts w:cs="ArialMT"/>
                <w:sz w:val="20"/>
                <w:szCs w:val="20"/>
              </w:rPr>
              <w:t>Rhenius</w:t>
            </w:r>
            <w:proofErr w:type="spellEnd"/>
            <w:r w:rsidRPr="005535BD">
              <w:rPr>
                <w:rFonts w:cs="ArialMT"/>
                <w:sz w:val="20"/>
                <w:szCs w:val="20"/>
              </w:rPr>
              <w:t xml:space="preserve">; </w:t>
            </w:r>
          </w:p>
          <w:p w:rsidR="005535BD" w:rsidRPr="005535BD" w:rsidRDefault="005535BD" w:rsidP="005535BD">
            <w:pPr>
              <w:autoSpaceDE w:val="0"/>
              <w:autoSpaceDN w:val="0"/>
              <w:adjustRightInd w:val="0"/>
              <w:rPr>
                <w:rFonts w:cs="ArialMT"/>
                <w:sz w:val="20"/>
                <w:szCs w:val="20"/>
              </w:rPr>
            </w:pPr>
            <w:proofErr w:type="spellStart"/>
            <w:r w:rsidRPr="005535BD">
              <w:rPr>
                <w:rFonts w:cs="ArialMT"/>
                <w:sz w:val="20"/>
                <w:szCs w:val="20"/>
              </w:rPr>
              <w:t>Aleff</w:t>
            </w:r>
            <w:proofErr w:type="spellEnd"/>
            <w:r w:rsidRPr="005535BD">
              <w:rPr>
                <w:rFonts w:cs="ArialMT"/>
                <w:sz w:val="20"/>
                <w:szCs w:val="20"/>
              </w:rPr>
              <w:t xml:space="preserve"> </w:t>
            </w:r>
            <w:proofErr w:type="spellStart"/>
            <w:r w:rsidRPr="005535BD">
              <w:rPr>
                <w:rFonts w:cs="ArialMT"/>
                <w:sz w:val="20"/>
                <w:szCs w:val="20"/>
              </w:rPr>
              <w:t>Russi</w:t>
            </w:r>
            <w:proofErr w:type="spellEnd"/>
            <w:r w:rsidRPr="005535BD">
              <w:rPr>
                <w:rFonts w:cs="ArialMT"/>
                <w:sz w:val="20"/>
                <w:szCs w:val="20"/>
              </w:rPr>
              <w:t xml:space="preserve">; </w:t>
            </w:r>
          </w:p>
          <w:p w:rsidR="005535BD" w:rsidRPr="005535BD" w:rsidRDefault="005535BD" w:rsidP="005535BD">
            <w:pPr>
              <w:autoSpaceDE w:val="0"/>
              <w:autoSpaceDN w:val="0"/>
              <w:adjustRightInd w:val="0"/>
              <w:rPr>
                <w:rFonts w:cs="ArialMT"/>
                <w:sz w:val="20"/>
                <w:szCs w:val="20"/>
              </w:rPr>
            </w:pPr>
            <w:r w:rsidRPr="005535BD">
              <w:rPr>
                <w:rFonts w:cs="ArialMT"/>
                <w:sz w:val="20"/>
                <w:szCs w:val="20"/>
              </w:rPr>
              <w:t xml:space="preserve">André Eduardo da Silva </w:t>
            </w:r>
            <w:proofErr w:type="spellStart"/>
            <w:r w:rsidRPr="005535BD">
              <w:rPr>
                <w:rFonts w:cs="ArialMT"/>
                <w:sz w:val="20"/>
                <w:szCs w:val="20"/>
              </w:rPr>
              <w:t>Minikowski</w:t>
            </w:r>
            <w:proofErr w:type="spellEnd"/>
            <w:r w:rsidRPr="005535BD">
              <w:rPr>
                <w:rFonts w:cs="ArialMT"/>
                <w:sz w:val="20"/>
                <w:szCs w:val="20"/>
              </w:rPr>
              <w:t xml:space="preserve">; Cristiane Machado Pereira </w:t>
            </w:r>
            <w:proofErr w:type="spellStart"/>
            <w:r w:rsidRPr="005535BD">
              <w:rPr>
                <w:rFonts w:cs="ArialMT"/>
                <w:sz w:val="20"/>
                <w:szCs w:val="20"/>
              </w:rPr>
              <w:t>Felicio</w:t>
            </w:r>
            <w:proofErr w:type="spellEnd"/>
            <w:r w:rsidRPr="005535BD">
              <w:rPr>
                <w:rFonts w:cs="ArialMT"/>
                <w:sz w:val="20"/>
                <w:szCs w:val="20"/>
              </w:rPr>
              <w:t xml:space="preserve">; </w:t>
            </w:r>
          </w:p>
          <w:p w:rsidR="005535BD" w:rsidRPr="005535BD" w:rsidRDefault="005535BD" w:rsidP="005535BD">
            <w:pPr>
              <w:autoSpaceDE w:val="0"/>
              <w:autoSpaceDN w:val="0"/>
              <w:adjustRightInd w:val="0"/>
              <w:rPr>
                <w:rFonts w:cs="ArialMT"/>
                <w:sz w:val="20"/>
                <w:szCs w:val="20"/>
              </w:rPr>
            </w:pPr>
            <w:r w:rsidRPr="005535BD">
              <w:rPr>
                <w:rFonts w:cs="ArialMT"/>
                <w:sz w:val="20"/>
                <w:szCs w:val="20"/>
              </w:rPr>
              <w:t xml:space="preserve">Fausto Henrique Moraes Vieira da Silva; - Filomena </w:t>
            </w:r>
            <w:proofErr w:type="spellStart"/>
            <w:r w:rsidRPr="005535BD">
              <w:rPr>
                <w:rFonts w:cs="ArialMT"/>
                <w:sz w:val="20"/>
                <w:szCs w:val="20"/>
              </w:rPr>
              <w:t>Teruko</w:t>
            </w:r>
            <w:proofErr w:type="spellEnd"/>
            <w:r w:rsidRPr="005535BD">
              <w:rPr>
                <w:rFonts w:cs="ArialMT"/>
                <w:sz w:val="20"/>
                <w:szCs w:val="20"/>
              </w:rPr>
              <w:t xml:space="preserve"> </w:t>
            </w:r>
            <w:proofErr w:type="spellStart"/>
            <w:r w:rsidRPr="005535BD">
              <w:rPr>
                <w:rFonts w:cs="ArialMT"/>
                <w:sz w:val="20"/>
                <w:szCs w:val="20"/>
              </w:rPr>
              <w:t>Tamashiro</w:t>
            </w:r>
            <w:proofErr w:type="spellEnd"/>
          </w:p>
          <w:p w:rsidR="005535BD" w:rsidRPr="005535BD" w:rsidRDefault="005535BD" w:rsidP="005535BD">
            <w:pPr>
              <w:autoSpaceDE w:val="0"/>
              <w:autoSpaceDN w:val="0"/>
              <w:adjustRightInd w:val="0"/>
              <w:rPr>
                <w:rFonts w:cs="ArialMT"/>
                <w:sz w:val="20"/>
                <w:szCs w:val="20"/>
              </w:rPr>
            </w:pPr>
            <w:proofErr w:type="spellStart"/>
            <w:r w:rsidRPr="005535BD">
              <w:rPr>
                <w:rFonts w:cs="ArialMT"/>
                <w:sz w:val="20"/>
                <w:szCs w:val="20"/>
              </w:rPr>
              <w:t>Arakaki</w:t>
            </w:r>
            <w:proofErr w:type="spellEnd"/>
            <w:r w:rsidRPr="005535BD">
              <w:rPr>
                <w:rFonts w:cs="ArialMT"/>
                <w:sz w:val="20"/>
                <w:szCs w:val="20"/>
              </w:rPr>
              <w:t xml:space="preserve">; </w:t>
            </w:r>
            <w:proofErr w:type="spellStart"/>
            <w:r w:rsidRPr="005535BD">
              <w:rPr>
                <w:rFonts w:cs="ArialMT"/>
                <w:sz w:val="20"/>
                <w:szCs w:val="20"/>
              </w:rPr>
              <w:t>Grasiella</w:t>
            </w:r>
            <w:proofErr w:type="spellEnd"/>
            <w:r w:rsidRPr="005535BD">
              <w:rPr>
                <w:rFonts w:cs="ArialMT"/>
                <w:sz w:val="20"/>
                <w:szCs w:val="20"/>
              </w:rPr>
              <w:t xml:space="preserve"> </w:t>
            </w:r>
            <w:proofErr w:type="gramStart"/>
            <w:r w:rsidRPr="005535BD">
              <w:rPr>
                <w:rFonts w:cs="ArialMT"/>
                <w:sz w:val="20"/>
                <w:szCs w:val="20"/>
              </w:rPr>
              <w:t>Vieira ;</w:t>
            </w:r>
            <w:proofErr w:type="gramEnd"/>
            <w:r w:rsidRPr="005535BD">
              <w:rPr>
                <w:rFonts w:cs="ArialMT"/>
                <w:sz w:val="20"/>
                <w:szCs w:val="20"/>
              </w:rPr>
              <w:t xml:space="preserve"> </w:t>
            </w:r>
            <w:proofErr w:type="spellStart"/>
            <w:r w:rsidRPr="005535BD">
              <w:rPr>
                <w:rFonts w:cs="ArialMT"/>
                <w:sz w:val="20"/>
                <w:szCs w:val="20"/>
              </w:rPr>
              <w:t>Heliana</w:t>
            </w:r>
            <w:proofErr w:type="spellEnd"/>
            <w:r w:rsidRPr="005535BD">
              <w:rPr>
                <w:rFonts w:cs="ArialMT"/>
                <w:sz w:val="20"/>
                <w:szCs w:val="20"/>
              </w:rPr>
              <w:t xml:space="preserve"> Aparecida dos Santos; Almir Antônio da Silva;</w:t>
            </w:r>
          </w:p>
          <w:p w:rsidR="005535BD" w:rsidRPr="005535BD" w:rsidRDefault="005535BD" w:rsidP="005535BD">
            <w:pPr>
              <w:autoSpaceDE w:val="0"/>
              <w:autoSpaceDN w:val="0"/>
              <w:adjustRightInd w:val="0"/>
              <w:rPr>
                <w:rFonts w:cs="ArialMT"/>
                <w:sz w:val="20"/>
                <w:szCs w:val="20"/>
              </w:rPr>
            </w:pPr>
            <w:r w:rsidRPr="005535BD">
              <w:rPr>
                <w:rFonts w:cs="ArialMT"/>
                <w:sz w:val="20"/>
                <w:szCs w:val="20"/>
              </w:rPr>
              <w:t xml:space="preserve">- Amanda </w:t>
            </w:r>
            <w:proofErr w:type="spellStart"/>
            <w:r w:rsidRPr="005535BD">
              <w:rPr>
                <w:rFonts w:cs="ArialMT"/>
                <w:sz w:val="20"/>
                <w:szCs w:val="20"/>
              </w:rPr>
              <w:t>Eberhardt</w:t>
            </w:r>
            <w:proofErr w:type="spellEnd"/>
            <w:r w:rsidRPr="005535BD">
              <w:rPr>
                <w:rFonts w:cs="ArialMT"/>
                <w:sz w:val="20"/>
                <w:szCs w:val="20"/>
              </w:rPr>
              <w:t xml:space="preserve"> Ramos;</w:t>
            </w:r>
          </w:p>
          <w:p w:rsidR="005535BD" w:rsidRPr="005535BD" w:rsidRDefault="005535BD" w:rsidP="005535BD">
            <w:pPr>
              <w:autoSpaceDE w:val="0"/>
              <w:autoSpaceDN w:val="0"/>
              <w:adjustRightInd w:val="0"/>
              <w:rPr>
                <w:rFonts w:cs="ArialMT"/>
                <w:sz w:val="20"/>
                <w:szCs w:val="20"/>
              </w:rPr>
            </w:pPr>
            <w:r w:rsidRPr="005535BD">
              <w:rPr>
                <w:rFonts w:cs="ArialMT"/>
                <w:sz w:val="20"/>
                <w:szCs w:val="20"/>
              </w:rPr>
              <w:t xml:space="preserve">- Ana Carolina </w:t>
            </w:r>
            <w:proofErr w:type="spellStart"/>
            <w:r w:rsidRPr="005535BD">
              <w:rPr>
                <w:rFonts w:cs="ArialMT"/>
                <w:sz w:val="20"/>
                <w:szCs w:val="20"/>
              </w:rPr>
              <w:t>Kandini</w:t>
            </w:r>
            <w:proofErr w:type="spellEnd"/>
            <w:r w:rsidRPr="005535BD">
              <w:rPr>
                <w:rFonts w:cs="ArialMT"/>
                <w:sz w:val="20"/>
                <w:szCs w:val="20"/>
              </w:rPr>
              <w:t>;</w:t>
            </w:r>
          </w:p>
          <w:p w:rsidR="005535BD" w:rsidRPr="005535BD" w:rsidRDefault="005535BD" w:rsidP="005535BD">
            <w:pPr>
              <w:autoSpaceDE w:val="0"/>
              <w:autoSpaceDN w:val="0"/>
              <w:adjustRightInd w:val="0"/>
              <w:rPr>
                <w:rFonts w:cs="ArialMT"/>
                <w:sz w:val="20"/>
                <w:szCs w:val="20"/>
              </w:rPr>
            </w:pPr>
            <w:r w:rsidRPr="005535BD">
              <w:rPr>
                <w:rFonts w:cs="ArialMT"/>
                <w:sz w:val="20"/>
                <w:szCs w:val="20"/>
              </w:rPr>
              <w:t>- André Luiz</w:t>
            </w:r>
          </w:p>
          <w:p w:rsidR="005535BD" w:rsidRPr="005535BD" w:rsidRDefault="005535BD" w:rsidP="005535BD">
            <w:pPr>
              <w:autoSpaceDE w:val="0"/>
              <w:autoSpaceDN w:val="0"/>
              <w:adjustRightInd w:val="0"/>
              <w:rPr>
                <w:rFonts w:cs="ArialMT"/>
                <w:sz w:val="20"/>
                <w:szCs w:val="20"/>
              </w:rPr>
            </w:pPr>
            <w:r w:rsidRPr="005535BD">
              <w:rPr>
                <w:rFonts w:cs="ArialMT"/>
                <w:sz w:val="20"/>
                <w:szCs w:val="20"/>
              </w:rPr>
              <w:t>Junior;</w:t>
            </w:r>
          </w:p>
          <w:p w:rsidR="005535BD" w:rsidRPr="005535BD" w:rsidRDefault="005535BD" w:rsidP="005535BD">
            <w:pPr>
              <w:autoSpaceDE w:val="0"/>
              <w:autoSpaceDN w:val="0"/>
              <w:adjustRightInd w:val="0"/>
              <w:rPr>
                <w:rFonts w:cs="ArialMT"/>
                <w:sz w:val="20"/>
                <w:szCs w:val="20"/>
              </w:rPr>
            </w:pPr>
            <w:r w:rsidRPr="005535BD">
              <w:rPr>
                <w:rFonts w:cs="ArialMT"/>
                <w:sz w:val="20"/>
                <w:szCs w:val="20"/>
              </w:rPr>
              <w:t xml:space="preserve">- Noemi dos </w:t>
            </w:r>
            <w:r w:rsidRPr="005535BD">
              <w:rPr>
                <w:rFonts w:cs="ArialMT"/>
                <w:sz w:val="20"/>
                <w:szCs w:val="20"/>
              </w:rPr>
              <w:lastRenderedPageBreak/>
              <w:t xml:space="preserve">Santos </w:t>
            </w:r>
            <w:proofErr w:type="spellStart"/>
            <w:r w:rsidRPr="005535BD">
              <w:rPr>
                <w:rFonts w:cs="ArialMT"/>
                <w:sz w:val="20"/>
                <w:szCs w:val="20"/>
              </w:rPr>
              <w:t>Vechi</w:t>
            </w:r>
            <w:proofErr w:type="spellEnd"/>
            <w:r w:rsidRPr="005535BD">
              <w:rPr>
                <w:rFonts w:cs="ArialMT"/>
                <w:sz w:val="20"/>
                <w:szCs w:val="20"/>
              </w:rPr>
              <w:t>;</w:t>
            </w:r>
          </w:p>
          <w:p w:rsidR="005535BD" w:rsidRPr="005535BD" w:rsidRDefault="005535BD" w:rsidP="005535BD">
            <w:pPr>
              <w:autoSpaceDE w:val="0"/>
              <w:autoSpaceDN w:val="0"/>
              <w:adjustRightInd w:val="0"/>
              <w:rPr>
                <w:rFonts w:cs="ArialMT"/>
                <w:sz w:val="20"/>
                <w:szCs w:val="20"/>
              </w:rPr>
            </w:pPr>
            <w:r w:rsidRPr="005535BD">
              <w:rPr>
                <w:rFonts w:cs="ArialMT"/>
                <w:sz w:val="20"/>
                <w:szCs w:val="20"/>
              </w:rPr>
              <w:t>- Rafael Fernando Pereira;</w:t>
            </w:r>
          </w:p>
          <w:p w:rsidR="005535BD" w:rsidRPr="005535BD" w:rsidRDefault="005535BD" w:rsidP="005535BD">
            <w:pPr>
              <w:autoSpaceDE w:val="0"/>
              <w:autoSpaceDN w:val="0"/>
              <w:adjustRightInd w:val="0"/>
              <w:rPr>
                <w:rFonts w:cs="ArialMT"/>
                <w:sz w:val="20"/>
                <w:szCs w:val="20"/>
              </w:rPr>
            </w:pPr>
            <w:r w:rsidRPr="005535BD">
              <w:rPr>
                <w:rFonts w:cs="ArialMT"/>
                <w:sz w:val="20"/>
                <w:szCs w:val="20"/>
              </w:rPr>
              <w:t>- Raul Alberto Ventura;</w:t>
            </w:r>
          </w:p>
          <w:p w:rsidR="005535BD" w:rsidRPr="005535BD" w:rsidRDefault="005535BD" w:rsidP="005535BD">
            <w:pPr>
              <w:autoSpaceDE w:val="0"/>
              <w:autoSpaceDN w:val="0"/>
              <w:adjustRightInd w:val="0"/>
              <w:rPr>
                <w:rFonts w:cs="ArialMT"/>
                <w:sz w:val="20"/>
                <w:szCs w:val="20"/>
              </w:rPr>
            </w:pPr>
            <w:r w:rsidRPr="005535BD">
              <w:rPr>
                <w:rFonts w:cs="ArialMT"/>
                <w:sz w:val="20"/>
                <w:szCs w:val="20"/>
              </w:rPr>
              <w:t xml:space="preserve">- </w:t>
            </w:r>
            <w:proofErr w:type="spellStart"/>
            <w:r w:rsidRPr="005535BD">
              <w:rPr>
                <w:rFonts w:cs="ArialMT"/>
                <w:sz w:val="20"/>
                <w:szCs w:val="20"/>
              </w:rPr>
              <w:t>Vanderliei</w:t>
            </w:r>
            <w:proofErr w:type="spellEnd"/>
            <w:r w:rsidRPr="005535BD">
              <w:rPr>
                <w:rFonts w:cs="ArialMT"/>
                <w:sz w:val="20"/>
                <w:szCs w:val="20"/>
              </w:rPr>
              <w:t xml:space="preserve"> </w:t>
            </w:r>
            <w:proofErr w:type="spellStart"/>
            <w:r w:rsidRPr="005535BD">
              <w:rPr>
                <w:rFonts w:cs="ArialMT"/>
                <w:sz w:val="20"/>
                <w:szCs w:val="20"/>
              </w:rPr>
              <w:t>Bleichvel</w:t>
            </w:r>
            <w:proofErr w:type="spellEnd"/>
            <w:r w:rsidRPr="005535BD">
              <w:rPr>
                <w:rFonts w:cs="ArialMT"/>
                <w:sz w:val="20"/>
                <w:szCs w:val="20"/>
              </w:rPr>
              <w:t>;</w:t>
            </w:r>
          </w:p>
          <w:p w:rsidR="005535BD" w:rsidRPr="005535BD" w:rsidRDefault="005535BD" w:rsidP="005535BD">
            <w:pPr>
              <w:rPr>
                <w:sz w:val="20"/>
                <w:szCs w:val="20"/>
              </w:rPr>
            </w:pPr>
            <w:r w:rsidRPr="005535BD">
              <w:rPr>
                <w:rFonts w:cs="ArialMT"/>
                <w:sz w:val="20"/>
                <w:szCs w:val="20"/>
              </w:rPr>
              <w:t xml:space="preserve">- Vinícius Medeiros </w:t>
            </w:r>
            <w:proofErr w:type="spellStart"/>
            <w:r w:rsidRPr="005535BD">
              <w:rPr>
                <w:rFonts w:cs="ArialMT"/>
                <w:sz w:val="20"/>
                <w:szCs w:val="20"/>
              </w:rPr>
              <w:t>Minela</w:t>
            </w:r>
            <w:proofErr w:type="spellEnd"/>
          </w:p>
        </w:tc>
        <w:tc>
          <w:tcPr>
            <w:tcW w:w="2410" w:type="dxa"/>
          </w:tcPr>
          <w:p w:rsidR="005535BD" w:rsidRPr="005535BD" w:rsidRDefault="005535BD" w:rsidP="005535BD">
            <w:pPr>
              <w:rPr>
                <w:sz w:val="20"/>
                <w:szCs w:val="20"/>
              </w:rPr>
            </w:pPr>
            <w:r w:rsidRPr="005535BD">
              <w:rPr>
                <w:sz w:val="20"/>
                <w:szCs w:val="20"/>
              </w:rPr>
              <w:lastRenderedPageBreak/>
              <w:t>Professores da Rede Municipal de Ensino do Município de Camboriú – Anos</w:t>
            </w:r>
          </w:p>
          <w:p w:rsidR="005535BD" w:rsidRPr="005535BD" w:rsidRDefault="005535BD" w:rsidP="005535BD">
            <w:pPr>
              <w:rPr>
                <w:sz w:val="20"/>
                <w:szCs w:val="20"/>
              </w:rPr>
            </w:pPr>
            <w:r w:rsidRPr="005535BD">
              <w:rPr>
                <w:sz w:val="20"/>
                <w:szCs w:val="20"/>
              </w:rPr>
              <w:t>Finais do Ensino Fundamental</w:t>
            </w:r>
          </w:p>
        </w:tc>
        <w:tc>
          <w:tcPr>
            <w:tcW w:w="2409" w:type="dxa"/>
          </w:tcPr>
          <w:p w:rsidR="005535BD" w:rsidRPr="005535BD" w:rsidRDefault="005535BD" w:rsidP="005535BD">
            <w:pPr>
              <w:rPr>
                <w:sz w:val="20"/>
                <w:szCs w:val="20"/>
              </w:rPr>
            </w:pPr>
            <w:r w:rsidRPr="005535BD">
              <w:rPr>
                <w:sz w:val="20"/>
                <w:szCs w:val="20"/>
              </w:rPr>
              <w:t>Em andamento</w:t>
            </w:r>
          </w:p>
        </w:tc>
      </w:tr>
      <w:tr w:rsidR="005535BD" w:rsidRPr="005535BD" w:rsidTr="005535BD">
        <w:tc>
          <w:tcPr>
            <w:tcW w:w="2943" w:type="dxa"/>
          </w:tcPr>
          <w:p w:rsidR="005535BD" w:rsidRPr="005535BD" w:rsidRDefault="005535BD" w:rsidP="005535BD">
            <w:pPr>
              <w:rPr>
                <w:sz w:val="20"/>
                <w:szCs w:val="20"/>
              </w:rPr>
            </w:pPr>
            <w:r w:rsidRPr="005535BD">
              <w:rPr>
                <w:sz w:val="20"/>
                <w:szCs w:val="20"/>
              </w:rPr>
              <w:lastRenderedPageBreak/>
              <w:t>Memória dos Idosos como Instrumento de Avaliação dos Impactos da Urbanização Sobre a Mata Ciliar do Rio Camboriú – SC e seu Reflorestamento</w:t>
            </w:r>
          </w:p>
        </w:tc>
        <w:tc>
          <w:tcPr>
            <w:tcW w:w="2268" w:type="dxa"/>
          </w:tcPr>
          <w:p w:rsidR="005535BD" w:rsidRPr="005535BD" w:rsidRDefault="005535BD" w:rsidP="005535BD">
            <w:pPr>
              <w:rPr>
                <w:sz w:val="20"/>
                <w:szCs w:val="20"/>
              </w:rPr>
            </w:pPr>
            <w:r w:rsidRPr="005535BD">
              <w:rPr>
                <w:sz w:val="20"/>
                <w:szCs w:val="20"/>
              </w:rPr>
              <w:t xml:space="preserve">O objetivo da atividade de extensão será a construção do conhecimento com a comunidade local, em especial os idosos, sobre a degradação das matas ciliares da Bacia Hidrográfica do rio Camboriú, decorrentes da urbanização e demais atividades e suas </w:t>
            </w:r>
            <w:proofErr w:type="spellStart"/>
            <w:r w:rsidRPr="005535BD">
              <w:rPr>
                <w:sz w:val="20"/>
                <w:szCs w:val="20"/>
              </w:rPr>
              <w:t>consequências</w:t>
            </w:r>
            <w:proofErr w:type="spellEnd"/>
            <w:r w:rsidRPr="005535BD">
              <w:rPr>
                <w:sz w:val="20"/>
                <w:szCs w:val="20"/>
              </w:rPr>
              <w:t>.</w:t>
            </w:r>
          </w:p>
        </w:tc>
        <w:tc>
          <w:tcPr>
            <w:tcW w:w="1843" w:type="dxa"/>
          </w:tcPr>
          <w:p w:rsidR="005535BD" w:rsidRPr="005535BD" w:rsidRDefault="005535BD" w:rsidP="005535BD">
            <w:pPr>
              <w:rPr>
                <w:sz w:val="20"/>
                <w:szCs w:val="20"/>
              </w:rPr>
            </w:pPr>
            <w:r w:rsidRPr="005535BD">
              <w:rPr>
                <w:rFonts w:cs="Arial"/>
                <w:sz w:val="20"/>
                <w:szCs w:val="20"/>
              </w:rPr>
              <w:t>Letícia</w:t>
            </w:r>
            <w:r w:rsidRPr="005535BD">
              <w:rPr>
                <w:rFonts w:eastAsia="Arial" w:cs="Arial"/>
                <w:sz w:val="20"/>
                <w:szCs w:val="20"/>
              </w:rPr>
              <w:t xml:space="preserve"> </w:t>
            </w:r>
            <w:r w:rsidRPr="005535BD">
              <w:rPr>
                <w:rFonts w:cs="Arial"/>
                <w:sz w:val="20"/>
                <w:szCs w:val="20"/>
              </w:rPr>
              <w:t>Rabelo</w:t>
            </w:r>
          </w:p>
        </w:tc>
        <w:tc>
          <w:tcPr>
            <w:tcW w:w="1559" w:type="dxa"/>
          </w:tcPr>
          <w:p w:rsidR="005535BD" w:rsidRPr="005535BD" w:rsidRDefault="005535BD" w:rsidP="005535BD">
            <w:pPr>
              <w:rPr>
                <w:sz w:val="20"/>
                <w:szCs w:val="20"/>
              </w:rPr>
            </w:pPr>
            <w:r w:rsidRPr="005535BD">
              <w:rPr>
                <w:sz w:val="20"/>
                <w:szCs w:val="20"/>
              </w:rPr>
              <w:t xml:space="preserve">Luana </w:t>
            </w:r>
            <w:proofErr w:type="spellStart"/>
            <w:r w:rsidRPr="005535BD">
              <w:rPr>
                <w:sz w:val="20"/>
                <w:szCs w:val="20"/>
              </w:rPr>
              <w:t>Magnani</w:t>
            </w:r>
            <w:proofErr w:type="spellEnd"/>
            <w:r w:rsidRPr="005535BD">
              <w:rPr>
                <w:sz w:val="20"/>
                <w:szCs w:val="20"/>
              </w:rPr>
              <w:t xml:space="preserve">; Igor </w:t>
            </w:r>
            <w:proofErr w:type="spellStart"/>
            <w:r w:rsidRPr="005535BD">
              <w:rPr>
                <w:sz w:val="20"/>
                <w:szCs w:val="20"/>
              </w:rPr>
              <w:t>Noldin</w:t>
            </w:r>
            <w:proofErr w:type="spellEnd"/>
            <w:r w:rsidRPr="005535BD">
              <w:rPr>
                <w:sz w:val="20"/>
                <w:szCs w:val="20"/>
              </w:rPr>
              <w:t xml:space="preserve">, Gabriel Igor </w:t>
            </w:r>
            <w:proofErr w:type="spellStart"/>
            <w:r w:rsidRPr="005535BD">
              <w:rPr>
                <w:sz w:val="20"/>
                <w:szCs w:val="20"/>
              </w:rPr>
              <w:t>Nicoleti</w:t>
            </w:r>
            <w:proofErr w:type="spellEnd"/>
            <w:r w:rsidRPr="005535BD">
              <w:rPr>
                <w:sz w:val="20"/>
                <w:szCs w:val="20"/>
              </w:rPr>
              <w:t>; Julia Alicia (CA13)</w:t>
            </w:r>
          </w:p>
        </w:tc>
        <w:tc>
          <w:tcPr>
            <w:tcW w:w="1418" w:type="dxa"/>
          </w:tcPr>
          <w:p w:rsidR="005535BD" w:rsidRPr="005535BD" w:rsidRDefault="005535BD" w:rsidP="005535BD">
            <w:pPr>
              <w:rPr>
                <w:sz w:val="20"/>
                <w:szCs w:val="20"/>
              </w:rPr>
            </w:pPr>
            <w:r w:rsidRPr="005535BD">
              <w:rPr>
                <w:sz w:val="20"/>
                <w:szCs w:val="20"/>
              </w:rPr>
              <w:t>Não há</w:t>
            </w:r>
          </w:p>
        </w:tc>
        <w:tc>
          <w:tcPr>
            <w:tcW w:w="2410" w:type="dxa"/>
          </w:tcPr>
          <w:p w:rsidR="005535BD" w:rsidRPr="005535BD" w:rsidRDefault="005535BD" w:rsidP="005535BD">
            <w:pPr>
              <w:rPr>
                <w:sz w:val="20"/>
                <w:szCs w:val="20"/>
              </w:rPr>
            </w:pPr>
            <w:r w:rsidRPr="005535BD">
              <w:rPr>
                <w:sz w:val="20"/>
                <w:szCs w:val="20"/>
              </w:rPr>
              <w:t xml:space="preserve">Comunidade residente na Bacia Hidrográfica do Rio </w:t>
            </w:r>
            <w:proofErr w:type="gramStart"/>
            <w:r w:rsidRPr="005535BD">
              <w:rPr>
                <w:sz w:val="20"/>
                <w:szCs w:val="20"/>
              </w:rPr>
              <w:t>Camboriú –SC</w:t>
            </w:r>
            <w:proofErr w:type="gramEnd"/>
            <w:r w:rsidRPr="005535BD">
              <w:rPr>
                <w:sz w:val="20"/>
                <w:szCs w:val="20"/>
              </w:rPr>
              <w:t>, servidores do IFC e membros do Comitê Camboriú</w:t>
            </w:r>
          </w:p>
        </w:tc>
        <w:tc>
          <w:tcPr>
            <w:tcW w:w="2409" w:type="dxa"/>
          </w:tcPr>
          <w:p w:rsidR="005535BD" w:rsidRPr="005535BD" w:rsidRDefault="005535BD" w:rsidP="005535BD">
            <w:pPr>
              <w:rPr>
                <w:sz w:val="20"/>
                <w:szCs w:val="20"/>
              </w:rPr>
            </w:pPr>
            <w:r w:rsidRPr="005535BD">
              <w:rPr>
                <w:sz w:val="20"/>
                <w:szCs w:val="20"/>
              </w:rPr>
              <w:t>Em andamento</w:t>
            </w:r>
          </w:p>
        </w:tc>
      </w:tr>
      <w:tr w:rsidR="005535BD" w:rsidRPr="005535BD" w:rsidTr="005535BD">
        <w:tc>
          <w:tcPr>
            <w:tcW w:w="2943" w:type="dxa"/>
          </w:tcPr>
          <w:p w:rsidR="005535BD" w:rsidRPr="005535BD" w:rsidRDefault="005535BD" w:rsidP="005535BD">
            <w:pPr>
              <w:rPr>
                <w:sz w:val="20"/>
                <w:szCs w:val="20"/>
              </w:rPr>
            </w:pPr>
            <w:r w:rsidRPr="005535BD">
              <w:rPr>
                <w:sz w:val="20"/>
                <w:szCs w:val="20"/>
              </w:rPr>
              <w:t>A construção de espaços e materiais digitais</w:t>
            </w:r>
          </w:p>
          <w:p w:rsidR="005535BD" w:rsidRPr="005535BD" w:rsidRDefault="005535BD" w:rsidP="005535BD">
            <w:pPr>
              <w:rPr>
                <w:sz w:val="20"/>
                <w:szCs w:val="20"/>
              </w:rPr>
            </w:pPr>
            <w:proofErr w:type="gramStart"/>
            <w:r w:rsidRPr="005535BD">
              <w:rPr>
                <w:sz w:val="20"/>
                <w:szCs w:val="20"/>
              </w:rPr>
              <w:t>para</w:t>
            </w:r>
            <w:proofErr w:type="gramEnd"/>
            <w:r w:rsidRPr="005535BD">
              <w:rPr>
                <w:sz w:val="20"/>
                <w:szCs w:val="20"/>
              </w:rPr>
              <w:t xml:space="preserve"> a educação matemática: o uso do </w:t>
            </w:r>
            <w:proofErr w:type="spellStart"/>
            <w:r w:rsidRPr="005535BD">
              <w:rPr>
                <w:sz w:val="20"/>
                <w:szCs w:val="20"/>
              </w:rPr>
              <w:t>Smartfone</w:t>
            </w:r>
            <w:proofErr w:type="spellEnd"/>
            <w:r w:rsidRPr="005535BD">
              <w:rPr>
                <w:sz w:val="20"/>
                <w:szCs w:val="20"/>
              </w:rPr>
              <w:t xml:space="preserve"> no Ensino da Geometria</w:t>
            </w:r>
          </w:p>
        </w:tc>
        <w:tc>
          <w:tcPr>
            <w:tcW w:w="2268" w:type="dxa"/>
          </w:tcPr>
          <w:p w:rsidR="005535BD" w:rsidRPr="005535BD" w:rsidRDefault="005535BD" w:rsidP="005535BD">
            <w:pPr>
              <w:rPr>
                <w:sz w:val="20"/>
                <w:szCs w:val="20"/>
              </w:rPr>
            </w:pPr>
            <w:r w:rsidRPr="005535BD">
              <w:rPr>
                <w:sz w:val="20"/>
                <w:szCs w:val="20"/>
              </w:rPr>
              <w:t>Neste projeto, temos como objetivo geral analisar uma proposta de uso do</w:t>
            </w:r>
          </w:p>
          <w:p w:rsidR="005535BD" w:rsidRPr="005535BD" w:rsidRDefault="005535BD" w:rsidP="005535BD">
            <w:pPr>
              <w:rPr>
                <w:sz w:val="20"/>
                <w:szCs w:val="20"/>
              </w:rPr>
            </w:pPr>
            <w:proofErr w:type="gramStart"/>
            <w:r w:rsidRPr="005535BD">
              <w:rPr>
                <w:sz w:val="20"/>
                <w:szCs w:val="20"/>
              </w:rPr>
              <w:t>aplicativo</w:t>
            </w:r>
            <w:proofErr w:type="gramEnd"/>
            <w:r w:rsidRPr="005535BD">
              <w:rPr>
                <w:sz w:val="20"/>
                <w:szCs w:val="20"/>
              </w:rPr>
              <w:t xml:space="preserve"> TRIDIMAT no celular como Tecnologia Informática no processo de</w:t>
            </w:r>
          </w:p>
          <w:p w:rsidR="005535BD" w:rsidRPr="005535BD" w:rsidRDefault="005535BD" w:rsidP="005535BD">
            <w:pPr>
              <w:rPr>
                <w:sz w:val="20"/>
                <w:szCs w:val="20"/>
              </w:rPr>
            </w:pPr>
            <w:proofErr w:type="gramStart"/>
            <w:r w:rsidRPr="005535BD">
              <w:rPr>
                <w:sz w:val="20"/>
                <w:szCs w:val="20"/>
              </w:rPr>
              <w:t>ensino</w:t>
            </w:r>
            <w:proofErr w:type="gramEnd"/>
            <w:r w:rsidRPr="005535BD">
              <w:rPr>
                <w:sz w:val="20"/>
                <w:szCs w:val="20"/>
              </w:rPr>
              <w:t xml:space="preserve"> e aprendizagem da matemática.</w:t>
            </w:r>
          </w:p>
        </w:tc>
        <w:tc>
          <w:tcPr>
            <w:tcW w:w="1843" w:type="dxa"/>
          </w:tcPr>
          <w:p w:rsidR="005535BD" w:rsidRPr="005535BD" w:rsidRDefault="005535BD" w:rsidP="005535BD">
            <w:pPr>
              <w:rPr>
                <w:rFonts w:cs="Arial"/>
                <w:sz w:val="20"/>
                <w:szCs w:val="20"/>
              </w:rPr>
            </w:pPr>
            <w:r w:rsidRPr="005535BD">
              <w:rPr>
                <w:rFonts w:cs="Arial"/>
                <w:sz w:val="20"/>
                <w:szCs w:val="20"/>
              </w:rPr>
              <w:t xml:space="preserve">Melissa </w:t>
            </w:r>
            <w:proofErr w:type="spellStart"/>
            <w:r w:rsidRPr="005535BD">
              <w:rPr>
                <w:rFonts w:cs="Arial"/>
                <w:sz w:val="20"/>
                <w:szCs w:val="20"/>
              </w:rPr>
              <w:t>Meier</w:t>
            </w:r>
            <w:proofErr w:type="spellEnd"/>
          </w:p>
        </w:tc>
        <w:tc>
          <w:tcPr>
            <w:tcW w:w="1559" w:type="dxa"/>
            <w:vAlign w:val="center"/>
          </w:tcPr>
          <w:p w:rsidR="005535BD" w:rsidRPr="005535BD" w:rsidRDefault="005535BD" w:rsidP="005535BD">
            <w:pPr>
              <w:snapToGrid w:val="0"/>
              <w:rPr>
                <w:rFonts w:eastAsia="Calibri" w:cs="Arial"/>
                <w:sz w:val="20"/>
                <w:szCs w:val="20"/>
              </w:rPr>
            </w:pPr>
          </w:p>
        </w:tc>
        <w:tc>
          <w:tcPr>
            <w:tcW w:w="1418" w:type="dxa"/>
          </w:tcPr>
          <w:p w:rsidR="005535BD" w:rsidRPr="005535BD" w:rsidRDefault="005535BD" w:rsidP="005535BD">
            <w:pPr>
              <w:rPr>
                <w:sz w:val="20"/>
                <w:szCs w:val="20"/>
              </w:rPr>
            </w:pPr>
            <w:proofErr w:type="spellStart"/>
            <w:r w:rsidRPr="005535BD">
              <w:rPr>
                <w:rFonts w:cs="ArialMT"/>
                <w:color w:val="00000A"/>
                <w:sz w:val="20"/>
                <w:szCs w:val="20"/>
              </w:rPr>
              <w:t>Agata</w:t>
            </w:r>
            <w:proofErr w:type="spellEnd"/>
            <w:r w:rsidRPr="005535BD">
              <w:rPr>
                <w:rFonts w:cs="ArialMT"/>
                <w:color w:val="00000A"/>
                <w:sz w:val="20"/>
                <w:szCs w:val="20"/>
              </w:rPr>
              <w:t xml:space="preserve"> </w:t>
            </w:r>
            <w:proofErr w:type="spellStart"/>
            <w:r w:rsidRPr="005535BD">
              <w:rPr>
                <w:rFonts w:cs="ArialMT"/>
                <w:color w:val="00000A"/>
                <w:sz w:val="20"/>
                <w:szCs w:val="20"/>
              </w:rPr>
              <w:t>Rhenius</w:t>
            </w:r>
            <w:proofErr w:type="spellEnd"/>
            <w:r w:rsidRPr="005535BD">
              <w:rPr>
                <w:rFonts w:cs="ArialMT"/>
                <w:color w:val="00000A"/>
                <w:sz w:val="20"/>
                <w:szCs w:val="20"/>
              </w:rPr>
              <w:t xml:space="preserve"> (LM12)</w:t>
            </w:r>
          </w:p>
        </w:tc>
        <w:tc>
          <w:tcPr>
            <w:tcW w:w="2410" w:type="dxa"/>
          </w:tcPr>
          <w:p w:rsidR="005535BD" w:rsidRPr="005535BD" w:rsidRDefault="005535BD" w:rsidP="005535BD">
            <w:pPr>
              <w:rPr>
                <w:sz w:val="20"/>
                <w:szCs w:val="20"/>
              </w:rPr>
            </w:pPr>
            <w:r w:rsidRPr="005535BD">
              <w:rPr>
                <w:sz w:val="20"/>
                <w:szCs w:val="20"/>
              </w:rPr>
              <w:t>Alunos da Escola Básica dos estados de Santa Catarina, Rio Grande do Sul</w:t>
            </w:r>
          </w:p>
          <w:p w:rsidR="005535BD" w:rsidRPr="005535BD" w:rsidRDefault="005535BD" w:rsidP="005535BD">
            <w:pPr>
              <w:rPr>
                <w:sz w:val="20"/>
                <w:szCs w:val="20"/>
              </w:rPr>
            </w:pPr>
            <w:proofErr w:type="gramStart"/>
            <w:r w:rsidRPr="005535BD">
              <w:rPr>
                <w:sz w:val="20"/>
                <w:szCs w:val="20"/>
              </w:rPr>
              <w:t>e</w:t>
            </w:r>
            <w:proofErr w:type="gramEnd"/>
            <w:r w:rsidRPr="005535BD">
              <w:rPr>
                <w:sz w:val="20"/>
                <w:szCs w:val="20"/>
              </w:rPr>
              <w:t xml:space="preserve"> do Rio de Janeiro.</w:t>
            </w:r>
          </w:p>
        </w:tc>
        <w:tc>
          <w:tcPr>
            <w:tcW w:w="2409" w:type="dxa"/>
          </w:tcPr>
          <w:p w:rsidR="005535BD" w:rsidRPr="005535BD" w:rsidRDefault="005535BD" w:rsidP="005535BD">
            <w:pPr>
              <w:rPr>
                <w:sz w:val="20"/>
                <w:szCs w:val="20"/>
              </w:rPr>
            </w:pPr>
            <w:r w:rsidRPr="005535BD">
              <w:rPr>
                <w:sz w:val="20"/>
                <w:szCs w:val="20"/>
              </w:rPr>
              <w:t>Em andamento</w:t>
            </w:r>
          </w:p>
        </w:tc>
      </w:tr>
      <w:tr w:rsidR="005535BD" w:rsidRPr="005535BD" w:rsidTr="005535BD">
        <w:tc>
          <w:tcPr>
            <w:tcW w:w="2943" w:type="dxa"/>
          </w:tcPr>
          <w:p w:rsidR="005535BD" w:rsidRPr="005535BD" w:rsidRDefault="005535BD" w:rsidP="005535BD">
            <w:pPr>
              <w:rPr>
                <w:sz w:val="20"/>
                <w:szCs w:val="20"/>
              </w:rPr>
            </w:pPr>
            <w:r w:rsidRPr="005535BD">
              <w:rPr>
                <w:sz w:val="20"/>
                <w:szCs w:val="20"/>
              </w:rPr>
              <w:lastRenderedPageBreak/>
              <w:t>CONHEÇA O CAMPUS IFC-CAM – visitas guiadas</w:t>
            </w:r>
          </w:p>
        </w:tc>
        <w:tc>
          <w:tcPr>
            <w:tcW w:w="2268" w:type="dxa"/>
          </w:tcPr>
          <w:p w:rsidR="005535BD" w:rsidRPr="005535BD" w:rsidRDefault="005535BD" w:rsidP="005535BD">
            <w:pPr>
              <w:rPr>
                <w:sz w:val="20"/>
                <w:szCs w:val="20"/>
              </w:rPr>
            </w:pPr>
            <w:r w:rsidRPr="005535BD">
              <w:rPr>
                <w:sz w:val="20"/>
                <w:szCs w:val="20"/>
              </w:rPr>
              <w:t xml:space="preserve"> Guiar visitas no IFC-CAM, apresentando os setores do instituto a escolas, principalmente a turmas de 8° e 9° anos e outros interessados da comunidade em geral, dos municípios de Balneário Camboriú, Camboriú e região, valorizando e renovando os conhecimentos pré-existentes dos participantes.</w:t>
            </w:r>
          </w:p>
        </w:tc>
        <w:tc>
          <w:tcPr>
            <w:tcW w:w="1843" w:type="dxa"/>
          </w:tcPr>
          <w:p w:rsidR="005535BD" w:rsidRPr="005535BD" w:rsidRDefault="005535BD" w:rsidP="005535BD">
            <w:pPr>
              <w:rPr>
                <w:rFonts w:cs="Arial"/>
                <w:sz w:val="20"/>
                <w:szCs w:val="20"/>
              </w:rPr>
            </w:pPr>
            <w:proofErr w:type="spellStart"/>
            <w:r w:rsidRPr="005535BD">
              <w:rPr>
                <w:rFonts w:cs="Arial"/>
                <w:sz w:val="20"/>
                <w:szCs w:val="20"/>
              </w:rPr>
              <w:t>Rossano</w:t>
            </w:r>
            <w:proofErr w:type="spellEnd"/>
            <w:r w:rsidRPr="005535BD">
              <w:rPr>
                <w:rFonts w:cs="Arial"/>
                <w:sz w:val="20"/>
                <w:szCs w:val="20"/>
              </w:rPr>
              <w:t xml:space="preserve"> </w:t>
            </w:r>
            <w:proofErr w:type="spellStart"/>
            <w:r w:rsidRPr="005535BD">
              <w:rPr>
                <w:rFonts w:cs="Arial"/>
                <w:sz w:val="20"/>
                <w:szCs w:val="20"/>
              </w:rPr>
              <w:t>Linassi</w:t>
            </w:r>
            <w:proofErr w:type="spellEnd"/>
          </w:p>
        </w:tc>
        <w:tc>
          <w:tcPr>
            <w:tcW w:w="1559" w:type="dxa"/>
            <w:vAlign w:val="center"/>
          </w:tcPr>
          <w:p w:rsidR="005535BD" w:rsidRPr="005535BD" w:rsidRDefault="005535BD" w:rsidP="005535BD">
            <w:pPr>
              <w:snapToGrid w:val="0"/>
              <w:rPr>
                <w:sz w:val="20"/>
                <w:szCs w:val="20"/>
              </w:rPr>
            </w:pPr>
            <w:r w:rsidRPr="005535BD">
              <w:rPr>
                <w:sz w:val="20"/>
                <w:szCs w:val="20"/>
              </w:rPr>
              <w:t xml:space="preserve">Natasha </w:t>
            </w:r>
            <w:proofErr w:type="spellStart"/>
            <w:r w:rsidRPr="005535BD">
              <w:rPr>
                <w:sz w:val="20"/>
                <w:szCs w:val="20"/>
              </w:rPr>
              <w:t>Daffini</w:t>
            </w:r>
            <w:proofErr w:type="spellEnd"/>
            <w:r w:rsidRPr="005535BD">
              <w:rPr>
                <w:sz w:val="20"/>
                <w:szCs w:val="20"/>
              </w:rPr>
              <w:t xml:space="preserve"> de Abreu;</w:t>
            </w:r>
          </w:p>
          <w:p w:rsidR="005535BD" w:rsidRPr="005535BD" w:rsidRDefault="005535BD" w:rsidP="005535BD">
            <w:pPr>
              <w:snapToGrid w:val="0"/>
              <w:rPr>
                <w:rFonts w:eastAsia="Calibri" w:cs="Arial"/>
                <w:sz w:val="20"/>
                <w:szCs w:val="20"/>
              </w:rPr>
            </w:pPr>
            <w:r w:rsidRPr="005535BD">
              <w:rPr>
                <w:sz w:val="20"/>
                <w:szCs w:val="20"/>
              </w:rPr>
              <w:t>Andressa Andrade de Lima (TH14)</w:t>
            </w:r>
          </w:p>
        </w:tc>
        <w:tc>
          <w:tcPr>
            <w:tcW w:w="1418" w:type="dxa"/>
          </w:tcPr>
          <w:p w:rsidR="005535BD" w:rsidRPr="005535BD" w:rsidRDefault="005535BD" w:rsidP="005535BD">
            <w:pPr>
              <w:rPr>
                <w:sz w:val="20"/>
                <w:szCs w:val="20"/>
              </w:rPr>
            </w:pPr>
          </w:p>
        </w:tc>
        <w:tc>
          <w:tcPr>
            <w:tcW w:w="2410" w:type="dxa"/>
          </w:tcPr>
          <w:p w:rsidR="005535BD" w:rsidRPr="005535BD" w:rsidRDefault="005535BD" w:rsidP="005535BD">
            <w:pPr>
              <w:rPr>
                <w:sz w:val="20"/>
                <w:szCs w:val="20"/>
              </w:rPr>
            </w:pPr>
            <w:r w:rsidRPr="005535BD">
              <w:rPr>
                <w:sz w:val="20"/>
                <w:szCs w:val="20"/>
              </w:rPr>
              <w:t>Escolas municipais, estaduais e particulares da região do Vale do Itajaí, com alunos na faixa etária de 13 a 15 anos, preferencialmente dos anos finais do ensino fundamental.</w:t>
            </w:r>
          </w:p>
        </w:tc>
        <w:tc>
          <w:tcPr>
            <w:tcW w:w="2409" w:type="dxa"/>
          </w:tcPr>
          <w:p w:rsidR="005535BD" w:rsidRPr="005535BD" w:rsidRDefault="005535BD" w:rsidP="005535BD">
            <w:pPr>
              <w:rPr>
                <w:sz w:val="20"/>
                <w:szCs w:val="20"/>
              </w:rPr>
            </w:pPr>
            <w:r w:rsidRPr="005535BD">
              <w:rPr>
                <w:sz w:val="20"/>
                <w:szCs w:val="20"/>
              </w:rPr>
              <w:t>Em andamento</w:t>
            </w:r>
          </w:p>
        </w:tc>
      </w:tr>
      <w:tr w:rsidR="005535BD" w:rsidRPr="005535BD" w:rsidTr="005535BD">
        <w:tc>
          <w:tcPr>
            <w:tcW w:w="2943" w:type="dxa"/>
          </w:tcPr>
          <w:p w:rsidR="005535BD" w:rsidRPr="005535BD" w:rsidRDefault="005535BD" w:rsidP="005535BD">
            <w:pPr>
              <w:rPr>
                <w:sz w:val="20"/>
                <w:szCs w:val="20"/>
              </w:rPr>
            </w:pPr>
            <w:r w:rsidRPr="005535BD">
              <w:rPr>
                <w:sz w:val="20"/>
                <w:szCs w:val="20"/>
              </w:rPr>
              <w:t>As Necessidades Específicas e a Educação: a prevenção como alicerce da inclusão.</w:t>
            </w:r>
          </w:p>
        </w:tc>
        <w:tc>
          <w:tcPr>
            <w:tcW w:w="2268" w:type="dxa"/>
          </w:tcPr>
          <w:p w:rsidR="005535BD" w:rsidRPr="005535BD" w:rsidRDefault="005535BD" w:rsidP="005535BD">
            <w:pPr>
              <w:rPr>
                <w:sz w:val="20"/>
                <w:szCs w:val="20"/>
              </w:rPr>
            </w:pPr>
            <w:r w:rsidRPr="005535BD">
              <w:rPr>
                <w:sz w:val="20"/>
                <w:szCs w:val="20"/>
              </w:rPr>
              <w:t xml:space="preserve">Sensibilizar a comunidade do </w:t>
            </w:r>
            <w:proofErr w:type="spellStart"/>
            <w:r w:rsidRPr="005535BD">
              <w:rPr>
                <w:sz w:val="20"/>
                <w:szCs w:val="20"/>
              </w:rPr>
              <w:t>IFC-Campus</w:t>
            </w:r>
            <w:proofErr w:type="spellEnd"/>
            <w:r w:rsidRPr="005535BD">
              <w:rPr>
                <w:sz w:val="20"/>
                <w:szCs w:val="20"/>
              </w:rPr>
              <w:t xml:space="preserve"> Camboriú e entorno, por meio de palestras, oficinas e um evento específico (Dia</w:t>
            </w:r>
            <w:proofErr w:type="gramStart"/>
            <w:r w:rsidRPr="005535BD">
              <w:rPr>
                <w:sz w:val="20"/>
                <w:szCs w:val="20"/>
              </w:rPr>
              <w:t xml:space="preserve">  </w:t>
            </w:r>
            <w:proofErr w:type="gramEnd"/>
            <w:r w:rsidRPr="005535BD">
              <w:rPr>
                <w:sz w:val="20"/>
                <w:szCs w:val="20"/>
              </w:rPr>
              <w:t>da Inclusão) que serão realizadas ao longo do ano de 2015, para a construção gradativa de uma cultura de respeito, que favoreça a prevenção às necessidades específicas, contribuindo com a formação de um cidadão mais saudável e consciente de seus direitos e deveres diante da sociedade.</w:t>
            </w:r>
          </w:p>
        </w:tc>
        <w:tc>
          <w:tcPr>
            <w:tcW w:w="1843" w:type="dxa"/>
          </w:tcPr>
          <w:p w:rsidR="005535BD" w:rsidRPr="005535BD" w:rsidRDefault="005535BD" w:rsidP="005535BD">
            <w:pPr>
              <w:rPr>
                <w:rFonts w:cs="Arial"/>
                <w:sz w:val="20"/>
                <w:szCs w:val="20"/>
              </w:rPr>
            </w:pPr>
            <w:proofErr w:type="spellStart"/>
            <w:r w:rsidRPr="005535BD">
              <w:rPr>
                <w:rFonts w:cs="Arial"/>
                <w:sz w:val="20"/>
                <w:szCs w:val="20"/>
              </w:rPr>
              <w:t>Sany</w:t>
            </w:r>
            <w:proofErr w:type="spellEnd"/>
            <w:r w:rsidRPr="005535BD">
              <w:rPr>
                <w:rFonts w:cs="Arial"/>
                <w:sz w:val="20"/>
                <w:szCs w:val="20"/>
              </w:rPr>
              <w:t xml:space="preserve"> Regina </w:t>
            </w:r>
            <w:proofErr w:type="spellStart"/>
            <w:r w:rsidRPr="005535BD">
              <w:rPr>
                <w:rFonts w:cs="Arial"/>
                <w:sz w:val="20"/>
                <w:szCs w:val="20"/>
              </w:rPr>
              <w:t>Sardá</w:t>
            </w:r>
            <w:proofErr w:type="spellEnd"/>
            <w:r w:rsidRPr="005535BD">
              <w:rPr>
                <w:rFonts w:cs="Arial"/>
                <w:sz w:val="20"/>
                <w:szCs w:val="20"/>
              </w:rPr>
              <w:t xml:space="preserve"> </w:t>
            </w:r>
            <w:proofErr w:type="spellStart"/>
            <w:r w:rsidRPr="005535BD">
              <w:rPr>
                <w:rFonts w:cs="Arial"/>
                <w:sz w:val="20"/>
                <w:szCs w:val="20"/>
              </w:rPr>
              <w:t>Justi</w:t>
            </w:r>
            <w:proofErr w:type="spellEnd"/>
          </w:p>
        </w:tc>
        <w:tc>
          <w:tcPr>
            <w:tcW w:w="1559" w:type="dxa"/>
            <w:vAlign w:val="center"/>
          </w:tcPr>
          <w:p w:rsidR="005535BD" w:rsidRPr="005535BD" w:rsidRDefault="005535BD" w:rsidP="005535BD">
            <w:pPr>
              <w:snapToGrid w:val="0"/>
              <w:rPr>
                <w:rFonts w:eastAsia="Calibri" w:cs="Arial"/>
                <w:sz w:val="20"/>
                <w:szCs w:val="20"/>
                <w:highlight w:val="yellow"/>
              </w:rPr>
            </w:pPr>
            <w:r>
              <w:rPr>
                <w:rFonts w:eastAsia="Calibri" w:cs="Arial"/>
                <w:sz w:val="20"/>
                <w:szCs w:val="20"/>
                <w:highlight w:val="yellow"/>
              </w:rPr>
              <w:t>Não encontrado</w:t>
            </w:r>
          </w:p>
        </w:tc>
        <w:tc>
          <w:tcPr>
            <w:tcW w:w="1418" w:type="dxa"/>
          </w:tcPr>
          <w:p w:rsidR="005535BD" w:rsidRPr="005535BD" w:rsidRDefault="005535BD" w:rsidP="005535BD">
            <w:pPr>
              <w:rPr>
                <w:sz w:val="20"/>
                <w:szCs w:val="20"/>
                <w:highlight w:val="yellow"/>
              </w:rPr>
            </w:pPr>
            <w:r>
              <w:rPr>
                <w:sz w:val="20"/>
                <w:szCs w:val="20"/>
                <w:highlight w:val="yellow"/>
              </w:rPr>
              <w:t>Não encontrado</w:t>
            </w:r>
          </w:p>
        </w:tc>
        <w:tc>
          <w:tcPr>
            <w:tcW w:w="2410" w:type="dxa"/>
          </w:tcPr>
          <w:p w:rsidR="005535BD" w:rsidRPr="005535BD" w:rsidRDefault="005535BD" w:rsidP="005535BD">
            <w:pPr>
              <w:rPr>
                <w:sz w:val="20"/>
                <w:szCs w:val="20"/>
              </w:rPr>
            </w:pPr>
            <w:r w:rsidRPr="005535BD">
              <w:rPr>
                <w:sz w:val="20"/>
                <w:szCs w:val="20"/>
              </w:rPr>
              <w:t xml:space="preserve">Comunidade acadêmica do IFC-CAM (servidores, </w:t>
            </w:r>
            <w:proofErr w:type="spellStart"/>
            <w:r w:rsidRPr="005535BD">
              <w:rPr>
                <w:sz w:val="20"/>
                <w:szCs w:val="20"/>
              </w:rPr>
              <w:t>educandos</w:t>
            </w:r>
            <w:proofErr w:type="spellEnd"/>
            <w:r w:rsidRPr="005535BD">
              <w:rPr>
                <w:sz w:val="20"/>
                <w:szCs w:val="20"/>
              </w:rPr>
              <w:t>, pais) e entorno;</w:t>
            </w:r>
          </w:p>
          <w:p w:rsidR="005535BD" w:rsidRPr="005535BD" w:rsidRDefault="005535BD" w:rsidP="005535BD">
            <w:pPr>
              <w:rPr>
                <w:sz w:val="20"/>
                <w:szCs w:val="20"/>
              </w:rPr>
            </w:pPr>
            <w:r w:rsidRPr="005535BD">
              <w:rPr>
                <w:sz w:val="20"/>
                <w:szCs w:val="20"/>
              </w:rPr>
              <w:t>- Comunidade de Camboriú e região, especialmente gestores e servidores da educação básica, na condição de participantes e/ou protagonistas;</w:t>
            </w:r>
          </w:p>
          <w:p w:rsidR="005535BD" w:rsidRPr="005535BD" w:rsidRDefault="005535BD" w:rsidP="005535BD">
            <w:pPr>
              <w:rPr>
                <w:sz w:val="20"/>
                <w:szCs w:val="20"/>
              </w:rPr>
            </w:pPr>
            <w:r w:rsidRPr="005535BD">
              <w:rPr>
                <w:sz w:val="20"/>
                <w:szCs w:val="20"/>
              </w:rPr>
              <w:t>-Instituições as mais diversas, públicas e privadas, ligadas à área e/ou ao interesse acerca da inclusão na condição de participantes e/ou protagonistas;</w:t>
            </w:r>
          </w:p>
        </w:tc>
        <w:tc>
          <w:tcPr>
            <w:tcW w:w="2409" w:type="dxa"/>
          </w:tcPr>
          <w:p w:rsidR="005535BD" w:rsidRPr="005535BD" w:rsidRDefault="005535BD" w:rsidP="005535BD">
            <w:pPr>
              <w:rPr>
                <w:sz w:val="20"/>
                <w:szCs w:val="20"/>
              </w:rPr>
            </w:pPr>
            <w:r w:rsidRPr="005535BD">
              <w:rPr>
                <w:sz w:val="20"/>
                <w:szCs w:val="20"/>
              </w:rPr>
              <w:t>Em andamento</w:t>
            </w:r>
          </w:p>
        </w:tc>
      </w:tr>
    </w:tbl>
    <w:p w:rsidR="005535BD" w:rsidRPr="005535BD" w:rsidRDefault="005535BD">
      <w:pPr>
        <w:rPr>
          <w:sz w:val="20"/>
          <w:szCs w:val="20"/>
        </w:rPr>
      </w:pPr>
    </w:p>
    <w:p w:rsidR="005535BD" w:rsidRPr="005535BD" w:rsidRDefault="005535BD">
      <w:pPr>
        <w:rPr>
          <w:sz w:val="20"/>
          <w:szCs w:val="20"/>
        </w:rPr>
      </w:pPr>
    </w:p>
    <w:p w:rsidR="005535BD" w:rsidRPr="005535BD" w:rsidRDefault="005535BD">
      <w:pPr>
        <w:rPr>
          <w:sz w:val="20"/>
          <w:szCs w:val="20"/>
        </w:rPr>
      </w:pPr>
    </w:p>
    <w:tbl>
      <w:tblPr>
        <w:tblStyle w:val="Tabelacomgrade"/>
        <w:tblW w:w="14850" w:type="dxa"/>
        <w:tblLayout w:type="fixed"/>
        <w:tblLook w:val="04A0"/>
      </w:tblPr>
      <w:tblGrid>
        <w:gridCol w:w="2943"/>
        <w:gridCol w:w="2268"/>
        <w:gridCol w:w="1843"/>
        <w:gridCol w:w="1559"/>
        <w:gridCol w:w="1418"/>
        <w:gridCol w:w="2410"/>
        <w:gridCol w:w="2409"/>
      </w:tblGrid>
      <w:tr w:rsidR="005535BD" w:rsidRPr="005535BD" w:rsidTr="005535BD">
        <w:tc>
          <w:tcPr>
            <w:tcW w:w="14850" w:type="dxa"/>
            <w:gridSpan w:val="7"/>
          </w:tcPr>
          <w:p w:rsidR="005535BD" w:rsidRPr="005535BD" w:rsidRDefault="005535BD" w:rsidP="005535BD">
            <w:pPr>
              <w:rPr>
                <w:b/>
                <w:sz w:val="20"/>
                <w:szCs w:val="20"/>
              </w:rPr>
            </w:pPr>
            <w:r w:rsidRPr="005535BD">
              <w:rPr>
                <w:b/>
                <w:sz w:val="20"/>
                <w:szCs w:val="20"/>
              </w:rPr>
              <w:t>PROGRAMAS E PROJETOS DE EXTENSÃO COMTEMPLADOS COM FOMENTO DO CÂMPUS E DESENVOLVIDO EM 2014</w:t>
            </w:r>
          </w:p>
        </w:tc>
      </w:tr>
      <w:tr w:rsidR="005535BD" w:rsidRPr="005535BD" w:rsidTr="005535BD">
        <w:tc>
          <w:tcPr>
            <w:tcW w:w="2943" w:type="dxa"/>
          </w:tcPr>
          <w:p w:rsidR="005535BD" w:rsidRPr="005535BD" w:rsidRDefault="005535BD" w:rsidP="005535BD">
            <w:pPr>
              <w:rPr>
                <w:b/>
                <w:sz w:val="20"/>
                <w:szCs w:val="20"/>
              </w:rPr>
            </w:pPr>
            <w:r w:rsidRPr="005535BD">
              <w:rPr>
                <w:b/>
                <w:sz w:val="20"/>
                <w:szCs w:val="20"/>
              </w:rPr>
              <w:t>Título do Projeto</w:t>
            </w:r>
          </w:p>
        </w:tc>
        <w:tc>
          <w:tcPr>
            <w:tcW w:w="2268" w:type="dxa"/>
          </w:tcPr>
          <w:p w:rsidR="005535BD" w:rsidRPr="005535BD" w:rsidRDefault="005535BD" w:rsidP="005535BD">
            <w:pPr>
              <w:rPr>
                <w:b/>
                <w:sz w:val="20"/>
                <w:szCs w:val="20"/>
              </w:rPr>
            </w:pPr>
            <w:r w:rsidRPr="005535BD">
              <w:rPr>
                <w:b/>
                <w:sz w:val="20"/>
                <w:szCs w:val="20"/>
              </w:rPr>
              <w:t>Objetivo</w:t>
            </w:r>
          </w:p>
        </w:tc>
        <w:tc>
          <w:tcPr>
            <w:tcW w:w="1843" w:type="dxa"/>
          </w:tcPr>
          <w:p w:rsidR="005535BD" w:rsidRPr="005535BD" w:rsidRDefault="005535BD" w:rsidP="005535BD">
            <w:pPr>
              <w:rPr>
                <w:b/>
                <w:sz w:val="20"/>
                <w:szCs w:val="20"/>
              </w:rPr>
            </w:pPr>
            <w:r w:rsidRPr="005535BD">
              <w:rPr>
                <w:b/>
                <w:sz w:val="20"/>
                <w:szCs w:val="20"/>
              </w:rPr>
              <w:t>Coordenador do Projeto</w:t>
            </w:r>
          </w:p>
        </w:tc>
        <w:tc>
          <w:tcPr>
            <w:tcW w:w="1559" w:type="dxa"/>
          </w:tcPr>
          <w:p w:rsidR="005535BD" w:rsidRPr="005535BD" w:rsidRDefault="005535BD" w:rsidP="005535BD">
            <w:pPr>
              <w:rPr>
                <w:b/>
                <w:sz w:val="20"/>
                <w:szCs w:val="20"/>
              </w:rPr>
            </w:pPr>
            <w:r w:rsidRPr="005535BD">
              <w:rPr>
                <w:b/>
                <w:sz w:val="20"/>
                <w:szCs w:val="20"/>
              </w:rPr>
              <w:t>Estudantes de Ensino Médio</w:t>
            </w:r>
          </w:p>
        </w:tc>
        <w:tc>
          <w:tcPr>
            <w:tcW w:w="1418" w:type="dxa"/>
          </w:tcPr>
          <w:p w:rsidR="005535BD" w:rsidRPr="005535BD" w:rsidRDefault="005535BD" w:rsidP="005535BD">
            <w:pPr>
              <w:rPr>
                <w:b/>
                <w:sz w:val="20"/>
                <w:szCs w:val="20"/>
              </w:rPr>
            </w:pPr>
            <w:r w:rsidRPr="005535BD">
              <w:rPr>
                <w:b/>
                <w:sz w:val="20"/>
                <w:szCs w:val="20"/>
              </w:rPr>
              <w:t>Estudantes de Graduação</w:t>
            </w:r>
          </w:p>
        </w:tc>
        <w:tc>
          <w:tcPr>
            <w:tcW w:w="2410" w:type="dxa"/>
          </w:tcPr>
          <w:p w:rsidR="005535BD" w:rsidRPr="005535BD" w:rsidRDefault="005535BD" w:rsidP="005535BD">
            <w:pPr>
              <w:rPr>
                <w:b/>
                <w:sz w:val="20"/>
                <w:szCs w:val="20"/>
              </w:rPr>
            </w:pPr>
            <w:r w:rsidRPr="005535BD">
              <w:rPr>
                <w:b/>
                <w:sz w:val="20"/>
                <w:szCs w:val="20"/>
              </w:rPr>
              <w:t>Descrição da população/comunidade assistida em situação de risco se houver</w:t>
            </w:r>
          </w:p>
        </w:tc>
        <w:tc>
          <w:tcPr>
            <w:tcW w:w="2409" w:type="dxa"/>
          </w:tcPr>
          <w:p w:rsidR="005535BD" w:rsidRPr="005535BD" w:rsidRDefault="005535BD" w:rsidP="005535BD">
            <w:pPr>
              <w:rPr>
                <w:b/>
                <w:sz w:val="20"/>
                <w:szCs w:val="20"/>
              </w:rPr>
            </w:pPr>
            <w:r w:rsidRPr="005535BD">
              <w:rPr>
                <w:b/>
                <w:sz w:val="20"/>
                <w:szCs w:val="20"/>
              </w:rPr>
              <w:t xml:space="preserve">Resultados obtidos e trabalhos publicados (link de acesso) caso o trabalho não tenha sido publicado, digitar os principais resultados obtidos </w:t>
            </w:r>
          </w:p>
        </w:tc>
      </w:tr>
      <w:tr w:rsidR="005535BD" w:rsidRPr="005535BD" w:rsidTr="005535BD">
        <w:trPr>
          <w:trHeight w:val="3559"/>
        </w:trPr>
        <w:tc>
          <w:tcPr>
            <w:tcW w:w="2943" w:type="dxa"/>
          </w:tcPr>
          <w:p w:rsidR="005535BD" w:rsidRPr="005535BD" w:rsidRDefault="005535BD" w:rsidP="005535BD">
            <w:pPr>
              <w:autoSpaceDE w:val="0"/>
              <w:autoSpaceDN w:val="0"/>
              <w:adjustRightInd w:val="0"/>
              <w:rPr>
                <w:sz w:val="20"/>
                <w:szCs w:val="20"/>
              </w:rPr>
            </w:pPr>
            <w:r w:rsidRPr="005535BD">
              <w:rPr>
                <w:rFonts w:cs="TimesNewRomanPS-BoldMT"/>
                <w:bCs/>
                <w:sz w:val="20"/>
                <w:szCs w:val="20"/>
              </w:rPr>
              <w:t xml:space="preserve">TAEKWON-DO ITF NO IFC CÂMPUS CAMBORIÚ: </w:t>
            </w:r>
            <w:r w:rsidRPr="005535BD">
              <w:rPr>
                <w:rFonts w:cs="TimesNewRomanPSMT"/>
                <w:sz w:val="20"/>
                <w:szCs w:val="20"/>
              </w:rPr>
              <w:t>uma abordagem inclusiva</w:t>
            </w:r>
          </w:p>
        </w:tc>
        <w:tc>
          <w:tcPr>
            <w:tcW w:w="2268" w:type="dxa"/>
          </w:tcPr>
          <w:p w:rsidR="005535BD" w:rsidRPr="005535BD" w:rsidRDefault="005535BD" w:rsidP="005535BD">
            <w:pPr>
              <w:rPr>
                <w:sz w:val="20"/>
                <w:szCs w:val="20"/>
              </w:rPr>
            </w:pPr>
            <w:r w:rsidRPr="005535BD">
              <w:rPr>
                <w:sz w:val="20"/>
                <w:szCs w:val="20"/>
              </w:rPr>
              <w:t>Oferecer aos alunos das escolas de Camboriú em situação de vulnerabilidade social e do IFC –</w:t>
            </w:r>
          </w:p>
          <w:p w:rsidR="005535BD" w:rsidRPr="005535BD" w:rsidRDefault="005535BD" w:rsidP="005535BD">
            <w:pPr>
              <w:rPr>
                <w:b/>
                <w:sz w:val="20"/>
                <w:szCs w:val="20"/>
              </w:rPr>
            </w:pPr>
            <w:proofErr w:type="spellStart"/>
            <w:r w:rsidRPr="005535BD">
              <w:rPr>
                <w:sz w:val="20"/>
                <w:szCs w:val="20"/>
              </w:rPr>
              <w:t>Câmpus</w:t>
            </w:r>
            <w:proofErr w:type="spellEnd"/>
            <w:r w:rsidRPr="005535BD">
              <w:rPr>
                <w:sz w:val="20"/>
                <w:szCs w:val="20"/>
              </w:rPr>
              <w:t xml:space="preserve"> Camboriú a oportunidade de participar de uma arte marcial, como uma atividade extracurricular para a cultura da produção do conhecimento e o desempenho esportivo na perspectiva educativa, transformando a sua realidade, formando cidadãos críticos emancipados.</w:t>
            </w:r>
          </w:p>
        </w:tc>
        <w:tc>
          <w:tcPr>
            <w:tcW w:w="1843" w:type="dxa"/>
          </w:tcPr>
          <w:p w:rsidR="005535BD" w:rsidRPr="005535BD" w:rsidRDefault="005535BD" w:rsidP="005535BD">
            <w:pPr>
              <w:rPr>
                <w:sz w:val="20"/>
                <w:szCs w:val="20"/>
              </w:rPr>
            </w:pPr>
            <w:r w:rsidRPr="005535BD">
              <w:rPr>
                <w:sz w:val="20"/>
                <w:szCs w:val="20"/>
              </w:rPr>
              <w:t>Alexandre</w:t>
            </w:r>
          </w:p>
          <w:p w:rsidR="005535BD" w:rsidRPr="005535BD" w:rsidRDefault="005535BD" w:rsidP="005535BD">
            <w:pPr>
              <w:rPr>
                <w:sz w:val="20"/>
                <w:szCs w:val="20"/>
              </w:rPr>
            </w:pPr>
            <w:proofErr w:type="spellStart"/>
            <w:r w:rsidRPr="005535BD">
              <w:rPr>
                <w:sz w:val="20"/>
                <w:szCs w:val="20"/>
              </w:rPr>
              <w:t>Vanzuita</w:t>
            </w:r>
            <w:proofErr w:type="spellEnd"/>
          </w:p>
        </w:tc>
        <w:tc>
          <w:tcPr>
            <w:tcW w:w="1559" w:type="dxa"/>
          </w:tcPr>
          <w:p w:rsidR="005535BD" w:rsidRPr="005535BD" w:rsidRDefault="005535BD" w:rsidP="005535BD">
            <w:pPr>
              <w:rPr>
                <w:sz w:val="20"/>
                <w:szCs w:val="20"/>
              </w:rPr>
            </w:pPr>
            <w:r w:rsidRPr="005535BD">
              <w:rPr>
                <w:sz w:val="20"/>
                <w:szCs w:val="20"/>
              </w:rPr>
              <w:t>Amanda Ferreira (AA12)</w:t>
            </w:r>
          </w:p>
        </w:tc>
        <w:tc>
          <w:tcPr>
            <w:tcW w:w="1418" w:type="dxa"/>
          </w:tcPr>
          <w:p w:rsidR="005535BD" w:rsidRPr="005535BD" w:rsidRDefault="005535BD" w:rsidP="005535BD">
            <w:pPr>
              <w:rPr>
                <w:sz w:val="20"/>
                <w:szCs w:val="20"/>
              </w:rPr>
            </w:pPr>
            <w:r w:rsidRPr="005535BD">
              <w:rPr>
                <w:sz w:val="20"/>
                <w:szCs w:val="20"/>
              </w:rPr>
              <w:t>Não há</w:t>
            </w:r>
          </w:p>
        </w:tc>
        <w:tc>
          <w:tcPr>
            <w:tcW w:w="2410" w:type="dxa"/>
          </w:tcPr>
          <w:p w:rsidR="005535BD" w:rsidRPr="005535BD" w:rsidRDefault="005535BD" w:rsidP="005535BD">
            <w:pPr>
              <w:rPr>
                <w:sz w:val="20"/>
                <w:szCs w:val="20"/>
              </w:rPr>
            </w:pPr>
            <w:r w:rsidRPr="005535BD">
              <w:rPr>
                <w:sz w:val="20"/>
                <w:szCs w:val="20"/>
              </w:rPr>
              <w:t>O público alvo será constituído de estudantes do ensino fundamental das escolas do</w:t>
            </w:r>
          </w:p>
          <w:p w:rsidR="005535BD" w:rsidRPr="005535BD" w:rsidRDefault="005535BD" w:rsidP="005535BD">
            <w:pPr>
              <w:rPr>
                <w:sz w:val="20"/>
                <w:szCs w:val="20"/>
              </w:rPr>
            </w:pPr>
            <w:proofErr w:type="gramStart"/>
            <w:r w:rsidRPr="005535BD">
              <w:rPr>
                <w:sz w:val="20"/>
                <w:szCs w:val="20"/>
              </w:rPr>
              <w:t>município</w:t>
            </w:r>
            <w:proofErr w:type="gramEnd"/>
            <w:r w:rsidRPr="005535BD">
              <w:rPr>
                <w:sz w:val="20"/>
                <w:szCs w:val="20"/>
              </w:rPr>
              <w:t xml:space="preserve"> de Camboriú com faixa etária entre 10 a 14 anos em situação de</w:t>
            </w:r>
          </w:p>
          <w:p w:rsidR="005535BD" w:rsidRPr="005535BD" w:rsidRDefault="005535BD" w:rsidP="005535BD">
            <w:pPr>
              <w:rPr>
                <w:sz w:val="20"/>
                <w:szCs w:val="20"/>
              </w:rPr>
            </w:pPr>
            <w:proofErr w:type="gramStart"/>
            <w:r w:rsidRPr="005535BD">
              <w:rPr>
                <w:sz w:val="20"/>
                <w:szCs w:val="20"/>
              </w:rPr>
              <w:t>vulnerabilidade</w:t>
            </w:r>
            <w:proofErr w:type="gramEnd"/>
            <w:r w:rsidRPr="005535BD">
              <w:rPr>
                <w:sz w:val="20"/>
                <w:szCs w:val="20"/>
              </w:rPr>
              <w:t xml:space="preserve"> social, bem como os estudantes do IFC – </w:t>
            </w:r>
            <w:proofErr w:type="spellStart"/>
            <w:r w:rsidRPr="005535BD">
              <w:rPr>
                <w:sz w:val="20"/>
                <w:szCs w:val="20"/>
              </w:rPr>
              <w:t>Câmpus</w:t>
            </w:r>
            <w:proofErr w:type="spellEnd"/>
            <w:r w:rsidRPr="005535BD">
              <w:rPr>
                <w:sz w:val="20"/>
                <w:szCs w:val="20"/>
              </w:rPr>
              <w:t xml:space="preserve"> Camboriú do ensino</w:t>
            </w:r>
          </w:p>
          <w:p w:rsidR="005535BD" w:rsidRPr="005535BD" w:rsidRDefault="005535BD" w:rsidP="005535BD">
            <w:pPr>
              <w:rPr>
                <w:sz w:val="20"/>
                <w:szCs w:val="20"/>
              </w:rPr>
            </w:pPr>
            <w:proofErr w:type="gramStart"/>
            <w:r w:rsidRPr="005535BD">
              <w:rPr>
                <w:sz w:val="20"/>
                <w:szCs w:val="20"/>
              </w:rPr>
              <w:t>médio</w:t>
            </w:r>
            <w:proofErr w:type="gramEnd"/>
            <w:r w:rsidRPr="005535BD">
              <w:rPr>
                <w:sz w:val="20"/>
                <w:szCs w:val="20"/>
              </w:rPr>
              <w:t xml:space="preserve"> integrado. As vagas serão destinadas para 20 alunos das escolas do município de</w:t>
            </w:r>
          </w:p>
          <w:p w:rsidR="005535BD" w:rsidRPr="005535BD" w:rsidRDefault="005535BD" w:rsidP="005535BD">
            <w:pPr>
              <w:rPr>
                <w:sz w:val="20"/>
                <w:szCs w:val="20"/>
              </w:rPr>
            </w:pPr>
            <w:r w:rsidRPr="005535BD">
              <w:rPr>
                <w:sz w:val="20"/>
                <w:szCs w:val="20"/>
              </w:rPr>
              <w:t xml:space="preserve">Camboriú e </w:t>
            </w:r>
            <w:proofErr w:type="gramStart"/>
            <w:r w:rsidRPr="005535BD">
              <w:rPr>
                <w:sz w:val="20"/>
                <w:szCs w:val="20"/>
              </w:rPr>
              <w:t>5</w:t>
            </w:r>
            <w:proofErr w:type="gramEnd"/>
            <w:r w:rsidRPr="005535BD">
              <w:rPr>
                <w:sz w:val="20"/>
                <w:szCs w:val="20"/>
              </w:rPr>
              <w:t xml:space="preserve"> alunos do IFC – </w:t>
            </w:r>
            <w:proofErr w:type="spellStart"/>
            <w:r w:rsidRPr="005535BD">
              <w:rPr>
                <w:sz w:val="20"/>
                <w:szCs w:val="20"/>
              </w:rPr>
              <w:t>Câmpus</w:t>
            </w:r>
            <w:proofErr w:type="spellEnd"/>
            <w:r w:rsidRPr="005535BD">
              <w:rPr>
                <w:sz w:val="20"/>
                <w:szCs w:val="20"/>
              </w:rPr>
              <w:t xml:space="preserve"> Camboriú.</w:t>
            </w:r>
          </w:p>
        </w:tc>
        <w:tc>
          <w:tcPr>
            <w:tcW w:w="2409" w:type="dxa"/>
          </w:tcPr>
          <w:p w:rsidR="005535BD" w:rsidRPr="005535BD" w:rsidRDefault="005535BD" w:rsidP="005535BD">
            <w:pPr>
              <w:rPr>
                <w:sz w:val="20"/>
                <w:szCs w:val="20"/>
              </w:rPr>
            </w:pPr>
            <w:r w:rsidRPr="005535BD">
              <w:rPr>
                <w:b/>
                <w:sz w:val="20"/>
                <w:szCs w:val="20"/>
                <w:highlight w:val="yellow"/>
              </w:rPr>
              <w:t>Não encontrado</w:t>
            </w:r>
          </w:p>
        </w:tc>
      </w:tr>
      <w:tr w:rsidR="005535BD" w:rsidRPr="005535BD" w:rsidTr="005535BD">
        <w:tc>
          <w:tcPr>
            <w:tcW w:w="2943" w:type="dxa"/>
          </w:tcPr>
          <w:p w:rsidR="005535BD" w:rsidRPr="005535BD" w:rsidRDefault="005535BD" w:rsidP="005535BD">
            <w:pPr>
              <w:rPr>
                <w:sz w:val="20"/>
                <w:szCs w:val="20"/>
              </w:rPr>
            </w:pPr>
            <w:r w:rsidRPr="005535BD">
              <w:rPr>
                <w:sz w:val="20"/>
                <w:szCs w:val="20"/>
              </w:rPr>
              <w:lastRenderedPageBreak/>
              <w:t>GEATI – Grupo de Estudos Avançados em Tecnologia da</w:t>
            </w:r>
          </w:p>
          <w:p w:rsidR="005535BD" w:rsidRPr="005535BD" w:rsidRDefault="005535BD" w:rsidP="005535BD">
            <w:pPr>
              <w:rPr>
                <w:sz w:val="20"/>
                <w:szCs w:val="20"/>
              </w:rPr>
            </w:pPr>
            <w:r w:rsidRPr="005535BD">
              <w:rPr>
                <w:sz w:val="20"/>
                <w:szCs w:val="20"/>
              </w:rPr>
              <w:t>Informação</w:t>
            </w:r>
          </w:p>
        </w:tc>
        <w:tc>
          <w:tcPr>
            <w:tcW w:w="2268" w:type="dxa"/>
          </w:tcPr>
          <w:p w:rsidR="005535BD" w:rsidRPr="005535BD" w:rsidRDefault="005535BD" w:rsidP="005535BD">
            <w:pPr>
              <w:rPr>
                <w:sz w:val="20"/>
                <w:szCs w:val="20"/>
              </w:rPr>
            </w:pPr>
            <w:r w:rsidRPr="005535BD">
              <w:rPr>
                <w:sz w:val="20"/>
                <w:szCs w:val="20"/>
              </w:rPr>
              <w:t>Consolidar o Grupo de Estudos Avançados em Tecnologia da Informação – GEATI, na forma de Programa permanente, visando permitir aos integrantes o aprofundamento de seus conhecimentos teóricos e a experimentação prática mediante aplicação dos conhecimentos em casos reais.</w:t>
            </w:r>
          </w:p>
        </w:tc>
        <w:tc>
          <w:tcPr>
            <w:tcW w:w="1843" w:type="dxa"/>
          </w:tcPr>
          <w:p w:rsidR="005535BD" w:rsidRPr="005535BD" w:rsidRDefault="005535BD" w:rsidP="005535BD">
            <w:pPr>
              <w:rPr>
                <w:sz w:val="20"/>
                <w:szCs w:val="20"/>
              </w:rPr>
            </w:pPr>
            <w:r w:rsidRPr="005535BD">
              <w:rPr>
                <w:sz w:val="20"/>
                <w:szCs w:val="20"/>
              </w:rPr>
              <w:t xml:space="preserve">Prof. </w:t>
            </w:r>
            <w:proofErr w:type="spellStart"/>
            <w:r w:rsidRPr="005535BD">
              <w:rPr>
                <w:sz w:val="20"/>
                <w:szCs w:val="20"/>
              </w:rPr>
              <w:t>Angelo</w:t>
            </w:r>
            <w:proofErr w:type="spellEnd"/>
            <w:r w:rsidRPr="005535BD">
              <w:rPr>
                <w:sz w:val="20"/>
                <w:szCs w:val="20"/>
              </w:rPr>
              <w:t xml:space="preserve"> Augusto </w:t>
            </w:r>
            <w:proofErr w:type="spellStart"/>
            <w:r w:rsidRPr="005535BD">
              <w:rPr>
                <w:sz w:val="20"/>
                <w:szCs w:val="20"/>
              </w:rPr>
              <w:t>Frozza</w:t>
            </w:r>
            <w:proofErr w:type="spellEnd"/>
          </w:p>
        </w:tc>
        <w:tc>
          <w:tcPr>
            <w:tcW w:w="1559" w:type="dxa"/>
          </w:tcPr>
          <w:p w:rsidR="005535BD" w:rsidRPr="005535BD" w:rsidRDefault="005535BD" w:rsidP="005535BD">
            <w:pPr>
              <w:rPr>
                <w:sz w:val="20"/>
                <w:szCs w:val="20"/>
              </w:rPr>
            </w:pPr>
            <w:r w:rsidRPr="005535BD">
              <w:rPr>
                <w:sz w:val="20"/>
                <w:szCs w:val="20"/>
              </w:rPr>
              <w:t>Não há</w:t>
            </w:r>
          </w:p>
        </w:tc>
        <w:tc>
          <w:tcPr>
            <w:tcW w:w="1418" w:type="dxa"/>
          </w:tcPr>
          <w:p w:rsidR="005535BD" w:rsidRPr="005535BD" w:rsidRDefault="005535BD" w:rsidP="005535BD">
            <w:pPr>
              <w:spacing w:before="240"/>
              <w:rPr>
                <w:sz w:val="20"/>
                <w:szCs w:val="20"/>
              </w:rPr>
            </w:pPr>
            <w:proofErr w:type="spellStart"/>
            <w:r w:rsidRPr="005535BD">
              <w:rPr>
                <w:sz w:val="20"/>
                <w:szCs w:val="20"/>
              </w:rPr>
              <w:t>Dafny</w:t>
            </w:r>
            <w:proofErr w:type="spellEnd"/>
            <w:r w:rsidRPr="005535BD">
              <w:rPr>
                <w:sz w:val="20"/>
                <w:szCs w:val="20"/>
              </w:rPr>
              <w:t xml:space="preserve"> Ribas </w:t>
            </w:r>
            <w:proofErr w:type="spellStart"/>
            <w:r w:rsidRPr="005535BD">
              <w:rPr>
                <w:sz w:val="20"/>
                <w:szCs w:val="20"/>
              </w:rPr>
              <w:t>Reichert</w:t>
            </w:r>
            <w:proofErr w:type="spellEnd"/>
            <w:r w:rsidRPr="005535BD">
              <w:rPr>
                <w:sz w:val="20"/>
                <w:szCs w:val="20"/>
              </w:rPr>
              <w:t xml:space="preserve"> (BSI13)</w:t>
            </w:r>
          </w:p>
          <w:p w:rsidR="005535BD" w:rsidRPr="005535BD" w:rsidRDefault="005535BD" w:rsidP="005535BD">
            <w:pPr>
              <w:spacing w:before="240"/>
              <w:rPr>
                <w:sz w:val="20"/>
                <w:szCs w:val="20"/>
              </w:rPr>
            </w:pPr>
            <w:r w:rsidRPr="005535BD">
              <w:rPr>
                <w:sz w:val="20"/>
                <w:szCs w:val="20"/>
              </w:rPr>
              <w:t xml:space="preserve">Marco </w:t>
            </w:r>
            <w:proofErr w:type="spellStart"/>
            <w:r w:rsidRPr="005535BD">
              <w:rPr>
                <w:sz w:val="20"/>
                <w:szCs w:val="20"/>
              </w:rPr>
              <w:t>Nicolodi</w:t>
            </w:r>
            <w:proofErr w:type="spellEnd"/>
            <w:r w:rsidRPr="005535BD">
              <w:rPr>
                <w:sz w:val="20"/>
                <w:szCs w:val="20"/>
              </w:rPr>
              <w:t>;</w:t>
            </w:r>
          </w:p>
        </w:tc>
        <w:tc>
          <w:tcPr>
            <w:tcW w:w="2410" w:type="dxa"/>
          </w:tcPr>
          <w:p w:rsidR="005535BD" w:rsidRPr="005535BD" w:rsidRDefault="005535BD" w:rsidP="005535BD">
            <w:pPr>
              <w:rPr>
                <w:sz w:val="20"/>
                <w:szCs w:val="20"/>
              </w:rPr>
            </w:pPr>
            <w:r w:rsidRPr="005535BD">
              <w:rPr>
                <w:sz w:val="20"/>
                <w:szCs w:val="20"/>
              </w:rPr>
              <w:t>Não há</w:t>
            </w:r>
          </w:p>
        </w:tc>
        <w:tc>
          <w:tcPr>
            <w:tcW w:w="2409" w:type="dxa"/>
          </w:tcPr>
          <w:p w:rsidR="005535BD" w:rsidRPr="005535BD" w:rsidRDefault="005535BD" w:rsidP="005535BD">
            <w:pPr>
              <w:rPr>
                <w:sz w:val="20"/>
                <w:szCs w:val="20"/>
              </w:rPr>
            </w:pPr>
            <w:r w:rsidRPr="005535BD">
              <w:rPr>
                <w:sz w:val="20"/>
                <w:szCs w:val="20"/>
              </w:rPr>
              <w:t>Produção de cinco cursos</w:t>
            </w:r>
          </w:p>
          <w:p w:rsidR="005535BD" w:rsidRPr="005535BD" w:rsidRDefault="005535BD" w:rsidP="005535BD">
            <w:pPr>
              <w:rPr>
                <w:sz w:val="20"/>
                <w:szCs w:val="20"/>
              </w:rPr>
            </w:pPr>
            <w:r w:rsidRPr="005535BD">
              <w:rPr>
                <w:sz w:val="20"/>
                <w:szCs w:val="20"/>
              </w:rPr>
              <w:t>Produção de onze oficinas;</w:t>
            </w:r>
          </w:p>
          <w:p w:rsidR="005535BD" w:rsidRPr="005535BD" w:rsidRDefault="005535BD" w:rsidP="005535BD">
            <w:pPr>
              <w:rPr>
                <w:sz w:val="20"/>
                <w:szCs w:val="20"/>
              </w:rPr>
            </w:pPr>
            <w:r w:rsidRPr="005535BD">
              <w:rPr>
                <w:sz w:val="20"/>
                <w:szCs w:val="20"/>
              </w:rPr>
              <w:t>Produção de dois aplicativos</w:t>
            </w:r>
          </w:p>
        </w:tc>
      </w:tr>
      <w:tr w:rsidR="005535BD" w:rsidRPr="005535BD" w:rsidTr="005535BD">
        <w:tc>
          <w:tcPr>
            <w:tcW w:w="2943" w:type="dxa"/>
          </w:tcPr>
          <w:p w:rsidR="005535BD" w:rsidRPr="005535BD" w:rsidRDefault="005535BD" w:rsidP="005535BD">
            <w:pPr>
              <w:rPr>
                <w:sz w:val="20"/>
                <w:szCs w:val="20"/>
              </w:rPr>
            </w:pPr>
            <w:r w:rsidRPr="005535BD">
              <w:rPr>
                <w:sz w:val="20"/>
                <w:szCs w:val="20"/>
              </w:rPr>
              <w:t>OFICINA DE PRODUÇÃO AUDIVISUAL – RECORTES SOCIAIS</w:t>
            </w:r>
          </w:p>
        </w:tc>
        <w:tc>
          <w:tcPr>
            <w:tcW w:w="2268" w:type="dxa"/>
          </w:tcPr>
          <w:p w:rsidR="005535BD" w:rsidRPr="005535BD" w:rsidRDefault="005535BD" w:rsidP="005535BD">
            <w:pPr>
              <w:rPr>
                <w:sz w:val="20"/>
                <w:szCs w:val="20"/>
              </w:rPr>
            </w:pPr>
            <w:r w:rsidRPr="005535BD">
              <w:rPr>
                <w:sz w:val="20"/>
                <w:szCs w:val="20"/>
              </w:rPr>
              <w:t>Pesquisar e desenvolver um produto audiovisual em curta-metragem para encorajar e fortalecer a cultura cinematográfica local, junto aos alunos do ensino médio, interessados e admiradores desta forma de expressão, aplicando a sociologia como</w:t>
            </w:r>
          </w:p>
          <w:p w:rsidR="005535BD" w:rsidRPr="005535BD" w:rsidRDefault="005535BD" w:rsidP="005535BD">
            <w:pPr>
              <w:rPr>
                <w:sz w:val="20"/>
                <w:szCs w:val="20"/>
              </w:rPr>
            </w:pPr>
            <w:proofErr w:type="gramStart"/>
            <w:r w:rsidRPr="005535BD">
              <w:rPr>
                <w:sz w:val="20"/>
                <w:szCs w:val="20"/>
              </w:rPr>
              <w:t>fio</w:t>
            </w:r>
            <w:proofErr w:type="gramEnd"/>
            <w:r w:rsidRPr="005535BD">
              <w:rPr>
                <w:sz w:val="20"/>
                <w:szCs w:val="20"/>
              </w:rPr>
              <w:t xml:space="preserve"> condutor para o desenvolvimento desta produção.</w:t>
            </w:r>
          </w:p>
        </w:tc>
        <w:tc>
          <w:tcPr>
            <w:tcW w:w="1843" w:type="dxa"/>
          </w:tcPr>
          <w:p w:rsidR="005535BD" w:rsidRPr="005535BD" w:rsidRDefault="005535BD" w:rsidP="005535BD">
            <w:pPr>
              <w:rPr>
                <w:sz w:val="20"/>
                <w:szCs w:val="20"/>
              </w:rPr>
            </w:pPr>
            <w:r w:rsidRPr="005535BD">
              <w:rPr>
                <w:sz w:val="20"/>
                <w:szCs w:val="20"/>
              </w:rPr>
              <w:t>ELIANE DUTRA DE ARMAS</w:t>
            </w:r>
          </w:p>
        </w:tc>
        <w:tc>
          <w:tcPr>
            <w:tcW w:w="1559" w:type="dxa"/>
          </w:tcPr>
          <w:p w:rsidR="005535BD" w:rsidRPr="005535BD" w:rsidRDefault="005535BD" w:rsidP="005535BD">
            <w:pPr>
              <w:rPr>
                <w:sz w:val="20"/>
                <w:szCs w:val="20"/>
              </w:rPr>
            </w:pPr>
            <w:r w:rsidRPr="005535BD">
              <w:rPr>
                <w:sz w:val="20"/>
                <w:szCs w:val="20"/>
              </w:rPr>
              <w:t>Não há</w:t>
            </w:r>
          </w:p>
        </w:tc>
        <w:tc>
          <w:tcPr>
            <w:tcW w:w="1418" w:type="dxa"/>
          </w:tcPr>
          <w:p w:rsidR="005535BD" w:rsidRPr="005535BD" w:rsidRDefault="005535BD" w:rsidP="005535BD">
            <w:pPr>
              <w:rPr>
                <w:sz w:val="20"/>
                <w:szCs w:val="20"/>
              </w:rPr>
            </w:pPr>
            <w:r w:rsidRPr="005535BD">
              <w:rPr>
                <w:sz w:val="20"/>
                <w:szCs w:val="20"/>
              </w:rPr>
              <w:t>Não há</w:t>
            </w:r>
          </w:p>
        </w:tc>
        <w:tc>
          <w:tcPr>
            <w:tcW w:w="2410" w:type="dxa"/>
          </w:tcPr>
          <w:p w:rsidR="005535BD" w:rsidRPr="005535BD" w:rsidRDefault="005535BD" w:rsidP="005535BD">
            <w:pPr>
              <w:rPr>
                <w:sz w:val="20"/>
                <w:szCs w:val="20"/>
              </w:rPr>
            </w:pPr>
            <w:r w:rsidRPr="005535BD">
              <w:rPr>
                <w:sz w:val="20"/>
                <w:szCs w:val="20"/>
              </w:rPr>
              <w:t>Não há</w:t>
            </w:r>
          </w:p>
        </w:tc>
        <w:tc>
          <w:tcPr>
            <w:tcW w:w="2409" w:type="dxa"/>
          </w:tcPr>
          <w:p w:rsidR="005535BD" w:rsidRPr="005535BD" w:rsidRDefault="005535BD" w:rsidP="005535BD">
            <w:pPr>
              <w:rPr>
                <w:sz w:val="20"/>
                <w:szCs w:val="20"/>
              </w:rPr>
            </w:pPr>
            <w:r w:rsidRPr="005535BD">
              <w:rPr>
                <w:b/>
                <w:sz w:val="20"/>
                <w:szCs w:val="20"/>
                <w:highlight w:val="yellow"/>
              </w:rPr>
              <w:t>Não encontrado</w:t>
            </w:r>
          </w:p>
        </w:tc>
      </w:tr>
      <w:tr w:rsidR="005535BD" w:rsidRPr="005535BD" w:rsidTr="005535BD">
        <w:tc>
          <w:tcPr>
            <w:tcW w:w="2943" w:type="dxa"/>
          </w:tcPr>
          <w:p w:rsidR="005535BD" w:rsidRPr="005535BD" w:rsidRDefault="005535BD" w:rsidP="005535BD">
            <w:pPr>
              <w:rPr>
                <w:rFonts w:cs="Arial"/>
                <w:sz w:val="20"/>
                <w:szCs w:val="20"/>
              </w:rPr>
            </w:pPr>
            <w:r w:rsidRPr="005535BD">
              <w:rPr>
                <w:rFonts w:cs="Arial"/>
                <w:sz w:val="20"/>
                <w:szCs w:val="20"/>
              </w:rPr>
              <w:t>O</w:t>
            </w:r>
            <w:r w:rsidRPr="005535BD">
              <w:rPr>
                <w:rFonts w:eastAsia="Arial" w:cs="Arial"/>
                <w:sz w:val="20"/>
                <w:szCs w:val="20"/>
              </w:rPr>
              <w:t xml:space="preserve"> </w:t>
            </w:r>
            <w:r w:rsidRPr="005535BD">
              <w:rPr>
                <w:rFonts w:cs="Arial"/>
                <w:sz w:val="20"/>
                <w:szCs w:val="20"/>
              </w:rPr>
              <w:t>espaço</w:t>
            </w:r>
            <w:r w:rsidRPr="005535BD">
              <w:rPr>
                <w:rFonts w:eastAsia="Arial" w:cs="Arial"/>
                <w:sz w:val="20"/>
                <w:szCs w:val="20"/>
              </w:rPr>
              <w:t xml:space="preserve"> </w:t>
            </w:r>
            <w:r w:rsidRPr="005535BD">
              <w:rPr>
                <w:rFonts w:cs="Arial"/>
                <w:sz w:val="20"/>
                <w:szCs w:val="20"/>
              </w:rPr>
              <w:t>do</w:t>
            </w:r>
            <w:r w:rsidRPr="005535BD">
              <w:rPr>
                <w:rFonts w:eastAsia="Arial" w:cs="Arial"/>
                <w:sz w:val="20"/>
                <w:szCs w:val="20"/>
              </w:rPr>
              <w:t xml:space="preserve"> </w:t>
            </w:r>
            <w:r w:rsidRPr="005535BD">
              <w:rPr>
                <w:rFonts w:cs="Arial"/>
                <w:sz w:val="20"/>
                <w:szCs w:val="20"/>
              </w:rPr>
              <w:t>lúdico</w:t>
            </w:r>
            <w:r w:rsidRPr="005535BD">
              <w:rPr>
                <w:rFonts w:eastAsia="Arial" w:cs="Arial"/>
                <w:sz w:val="20"/>
                <w:szCs w:val="20"/>
              </w:rPr>
              <w:t xml:space="preserve"> </w:t>
            </w:r>
            <w:r w:rsidRPr="005535BD">
              <w:rPr>
                <w:rFonts w:cs="Arial"/>
                <w:sz w:val="20"/>
                <w:szCs w:val="20"/>
              </w:rPr>
              <w:t>e</w:t>
            </w:r>
            <w:r w:rsidRPr="005535BD">
              <w:rPr>
                <w:rFonts w:eastAsia="Arial" w:cs="Arial"/>
                <w:sz w:val="20"/>
                <w:szCs w:val="20"/>
              </w:rPr>
              <w:t xml:space="preserve"> </w:t>
            </w:r>
            <w:r w:rsidRPr="005535BD">
              <w:rPr>
                <w:rFonts w:cs="Arial"/>
                <w:sz w:val="20"/>
                <w:szCs w:val="20"/>
              </w:rPr>
              <w:t>do</w:t>
            </w:r>
            <w:r w:rsidRPr="005535BD">
              <w:rPr>
                <w:rFonts w:eastAsia="Arial" w:cs="Arial"/>
                <w:sz w:val="20"/>
                <w:szCs w:val="20"/>
              </w:rPr>
              <w:t xml:space="preserve"> </w:t>
            </w:r>
            <w:r w:rsidRPr="005535BD">
              <w:rPr>
                <w:rFonts w:cs="Arial"/>
                <w:sz w:val="20"/>
                <w:szCs w:val="20"/>
              </w:rPr>
              <w:t>teatro</w:t>
            </w:r>
            <w:r w:rsidRPr="005535BD">
              <w:rPr>
                <w:rFonts w:eastAsia="Arial" w:cs="Arial"/>
                <w:sz w:val="20"/>
                <w:szCs w:val="20"/>
              </w:rPr>
              <w:t xml:space="preserve"> </w:t>
            </w:r>
            <w:r w:rsidRPr="005535BD">
              <w:rPr>
                <w:rFonts w:cs="Arial"/>
                <w:sz w:val="20"/>
                <w:szCs w:val="20"/>
              </w:rPr>
              <w:t>na</w:t>
            </w:r>
            <w:r w:rsidRPr="005535BD">
              <w:rPr>
                <w:rFonts w:eastAsia="Arial" w:cs="Arial"/>
                <w:sz w:val="20"/>
                <w:szCs w:val="20"/>
              </w:rPr>
              <w:t xml:space="preserve"> </w:t>
            </w:r>
            <w:r w:rsidRPr="005535BD">
              <w:rPr>
                <w:rFonts w:cs="Arial"/>
                <w:sz w:val="20"/>
                <w:szCs w:val="20"/>
              </w:rPr>
              <w:t>escola,</w:t>
            </w:r>
            <w:r w:rsidRPr="005535BD">
              <w:rPr>
                <w:rFonts w:eastAsia="Arial" w:cs="Arial"/>
                <w:sz w:val="20"/>
                <w:szCs w:val="20"/>
              </w:rPr>
              <w:t xml:space="preserve"> </w:t>
            </w:r>
            <w:r w:rsidRPr="005535BD">
              <w:rPr>
                <w:rFonts w:cs="Arial"/>
                <w:sz w:val="20"/>
                <w:szCs w:val="20"/>
              </w:rPr>
              <w:t>uma</w:t>
            </w:r>
            <w:r w:rsidRPr="005535BD">
              <w:rPr>
                <w:rFonts w:eastAsia="Arial" w:cs="Arial"/>
                <w:sz w:val="20"/>
                <w:szCs w:val="20"/>
              </w:rPr>
              <w:t xml:space="preserve"> </w:t>
            </w:r>
            <w:r w:rsidRPr="005535BD">
              <w:rPr>
                <w:rFonts w:cs="Arial"/>
                <w:sz w:val="20"/>
                <w:szCs w:val="20"/>
              </w:rPr>
              <w:t>proposta</w:t>
            </w:r>
            <w:r w:rsidRPr="005535BD">
              <w:rPr>
                <w:rFonts w:eastAsia="Arial" w:cs="Arial"/>
                <w:sz w:val="20"/>
                <w:szCs w:val="20"/>
              </w:rPr>
              <w:t xml:space="preserve"> </w:t>
            </w:r>
            <w:r w:rsidRPr="005535BD">
              <w:rPr>
                <w:rFonts w:cs="Arial"/>
                <w:sz w:val="20"/>
                <w:szCs w:val="20"/>
              </w:rPr>
              <w:t>de</w:t>
            </w:r>
            <w:r w:rsidRPr="005535BD">
              <w:rPr>
                <w:rFonts w:eastAsia="Arial" w:cs="Arial"/>
                <w:sz w:val="20"/>
                <w:szCs w:val="20"/>
              </w:rPr>
              <w:t xml:space="preserve"> </w:t>
            </w:r>
            <w:r w:rsidRPr="005535BD">
              <w:rPr>
                <w:rFonts w:cs="Arial"/>
                <w:sz w:val="20"/>
                <w:szCs w:val="20"/>
              </w:rPr>
              <w:t>formação</w:t>
            </w:r>
            <w:r w:rsidRPr="005535BD">
              <w:rPr>
                <w:rFonts w:eastAsia="Arial" w:cs="Arial"/>
                <w:sz w:val="20"/>
                <w:szCs w:val="20"/>
              </w:rPr>
              <w:t xml:space="preserve"> </w:t>
            </w:r>
            <w:r w:rsidRPr="005535BD">
              <w:rPr>
                <w:rFonts w:cs="Arial"/>
                <w:sz w:val="20"/>
                <w:szCs w:val="20"/>
              </w:rPr>
              <w:t>continuada</w:t>
            </w:r>
            <w:r w:rsidRPr="005535BD">
              <w:rPr>
                <w:rFonts w:eastAsia="Arial" w:cs="Arial"/>
                <w:sz w:val="20"/>
                <w:szCs w:val="20"/>
              </w:rPr>
              <w:t xml:space="preserve"> </w:t>
            </w:r>
            <w:r w:rsidRPr="005535BD">
              <w:rPr>
                <w:rFonts w:cs="Arial"/>
                <w:sz w:val="20"/>
                <w:szCs w:val="20"/>
              </w:rPr>
              <w:t>de</w:t>
            </w:r>
            <w:r w:rsidRPr="005535BD">
              <w:rPr>
                <w:rFonts w:eastAsia="Arial" w:cs="Arial"/>
                <w:sz w:val="20"/>
                <w:szCs w:val="20"/>
              </w:rPr>
              <w:t xml:space="preserve"> </w:t>
            </w:r>
            <w:r w:rsidRPr="005535BD">
              <w:rPr>
                <w:rFonts w:cs="Arial"/>
                <w:sz w:val="20"/>
                <w:szCs w:val="20"/>
              </w:rPr>
              <w:t>professores</w:t>
            </w:r>
          </w:p>
        </w:tc>
        <w:tc>
          <w:tcPr>
            <w:tcW w:w="2268" w:type="dxa"/>
          </w:tcPr>
          <w:p w:rsidR="005535BD" w:rsidRPr="005535BD" w:rsidRDefault="005535BD" w:rsidP="005535BD">
            <w:pPr>
              <w:rPr>
                <w:sz w:val="20"/>
                <w:szCs w:val="20"/>
              </w:rPr>
            </w:pPr>
            <w:r w:rsidRPr="005535BD">
              <w:rPr>
                <w:rFonts w:eastAsia="Calibri" w:cs="Times New Roman"/>
                <w:sz w:val="20"/>
                <w:szCs w:val="20"/>
              </w:rPr>
              <w:t xml:space="preserve">Proporcionar aos professores da rede escolar de nossa região uma capacitação voltada às atividades lúdicas, </w:t>
            </w:r>
            <w:r w:rsidRPr="005535BD">
              <w:rPr>
                <w:rFonts w:eastAsia="Calibri" w:cs="Times New Roman"/>
                <w:sz w:val="20"/>
                <w:szCs w:val="20"/>
              </w:rPr>
              <w:lastRenderedPageBreak/>
              <w:t>como teatro, jogos e brincadeiras, no processo ensino-aprendizagem</w:t>
            </w:r>
          </w:p>
        </w:tc>
        <w:tc>
          <w:tcPr>
            <w:tcW w:w="1843" w:type="dxa"/>
          </w:tcPr>
          <w:p w:rsidR="005535BD" w:rsidRPr="005535BD" w:rsidRDefault="005535BD" w:rsidP="005535BD">
            <w:pPr>
              <w:pStyle w:val="Default"/>
              <w:rPr>
                <w:rFonts w:asciiTheme="minorHAnsi"/>
                <w:sz w:val="20"/>
                <w:szCs w:val="20"/>
              </w:rPr>
            </w:pPr>
            <w:proofErr w:type="spellStart"/>
            <w:r w:rsidRPr="005535BD">
              <w:rPr>
                <w:rFonts w:asciiTheme="minorHAnsi"/>
                <w:sz w:val="20"/>
                <w:szCs w:val="20"/>
              </w:rPr>
              <w:lastRenderedPageBreak/>
              <w:t>Leisi</w:t>
            </w:r>
            <w:proofErr w:type="spellEnd"/>
            <w:r w:rsidRPr="005535BD">
              <w:rPr>
                <w:rFonts w:asciiTheme="minorHAnsi"/>
                <w:sz w:val="20"/>
                <w:szCs w:val="20"/>
              </w:rPr>
              <w:t xml:space="preserve"> Fernanda </w:t>
            </w:r>
            <w:proofErr w:type="spellStart"/>
            <w:r w:rsidRPr="005535BD">
              <w:rPr>
                <w:rFonts w:asciiTheme="minorHAnsi"/>
                <w:sz w:val="20"/>
                <w:szCs w:val="20"/>
              </w:rPr>
              <w:t>Moya</w:t>
            </w:r>
            <w:proofErr w:type="spellEnd"/>
            <w:r w:rsidRPr="005535BD">
              <w:rPr>
                <w:rFonts w:asciiTheme="minorHAnsi"/>
                <w:sz w:val="20"/>
                <w:szCs w:val="20"/>
              </w:rPr>
              <w:t xml:space="preserve"> </w:t>
            </w:r>
          </w:p>
          <w:p w:rsidR="005535BD" w:rsidRPr="005535BD" w:rsidRDefault="005535BD" w:rsidP="005535BD">
            <w:pPr>
              <w:rPr>
                <w:sz w:val="20"/>
                <w:szCs w:val="20"/>
              </w:rPr>
            </w:pPr>
          </w:p>
        </w:tc>
        <w:tc>
          <w:tcPr>
            <w:tcW w:w="1559" w:type="dxa"/>
          </w:tcPr>
          <w:p w:rsidR="005535BD" w:rsidRPr="005535BD" w:rsidRDefault="005535BD" w:rsidP="005535BD">
            <w:pPr>
              <w:rPr>
                <w:b/>
                <w:sz w:val="20"/>
                <w:szCs w:val="20"/>
                <w:highlight w:val="yellow"/>
              </w:rPr>
            </w:pPr>
            <w:r w:rsidRPr="005535BD">
              <w:rPr>
                <w:sz w:val="20"/>
                <w:szCs w:val="20"/>
              </w:rPr>
              <w:t>Não há</w:t>
            </w:r>
          </w:p>
        </w:tc>
        <w:tc>
          <w:tcPr>
            <w:tcW w:w="1418" w:type="dxa"/>
          </w:tcPr>
          <w:p w:rsidR="005535BD" w:rsidRPr="005535BD" w:rsidRDefault="005535BD" w:rsidP="005535BD">
            <w:pPr>
              <w:rPr>
                <w:sz w:val="20"/>
                <w:szCs w:val="20"/>
                <w:highlight w:val="yellow"/>
              </w:rPr>
            </w:pPr>
            <w:r w:rsidRPr="005535BD">
              <w:rPr>
                <w:sz w:val="20"/>
                <w:szCs w:val="20"/>
              </w:rPr>
              <w:t>Ester Rosa Rocha</w:t>
            </w:r>
          </w:p>
        </w:tc>
        <w:tc>
          <w:tcPr>
            <w:tcW w:w="2410" w:type="dxa"/>
          </w:tcPr>
          <w:p w:rsidR="005535BD" w:rsidRPr="005535BD" w:rsidRDefault="005535BD" w:rsidP="005535BD">
            <w:pPr>
              <w:rPr>
                <w:sz w:val="20"/>
                <w:szCs w:val="20"/>
              </w:rPr>
            </w:pPr>
            <w:r w:rsidRPr="005535BD">
              <w:rPr>
                <w:sz w:val="20"/>
                <w:szCs w:val="20"/>
              </w:rPr>
              <w:t>Não há</w:t>
            </w:r>
          </w:p>
        </w:tc>
        <w:tc>
          <w:tcPr>
            <w:tcW w:w="2409" w:type="dxa"/>
          </w:tcPr>
          <w:p w:rsidR="005535BD" w:rsidRPr="005535BD" w:rsidRDefault="005535BD" w:rsidP="005535BD">
            <w:pPr>
              <w:rPr>
                <w:sz w:val="20"/>
                <w:szCs w:val="20"/>
              </w:rPr>
            </w:pPr>
            <w:r w:rsidRPr="005535BD">
              <w:rPr>
                <w:sz w:val="20"/>
                <w:szCs w:val="20"/>
              </w:rPr>
              <w:t xml:space="preserve">Foi ofertado um curso de formação continuada, assim como a disponibilização e socialização de material </w:t>
            </w:r>
            <w:r w:rsidRPr="005535BD">
              <w:rPr>
                <w:sz w:val="20"/>
                <w:szCs w:val="20"/>
              </w:rPr>
              <w:lastRenderedPageBreak/>
              <w:t xml:space="preserve">didático, como a distribuição de apostilas das atividades realizadas, a criação de uma pagina de internet com artigos, resenhas e vídeos e, encontros presenciais, ressaltando as </w:t>
            </w:r>
            <w:proofErr w:type="gramStart"/>
            <w:r w:rsidRPr="005535BD">
              <w:rPr>
                <w:sz w:val="20"/>
                <w:szCs w:val="20"/>
              </w:rPr>
              <w:t>vivencias</w:t>
            </w:r>
            <w:proofErr w:type="gramEnd"/>
            <w:r w:rsidRPr="005535BD">
              <w:rPr>
                <w:sz w:val="20"/>
                <w:szCs w:val="20"/>
              </w:rPr>
              <w:t xml:space="preserve"> realizadas.</w:t>
            </w:r>
          </w:p>
        </w:tc>
      </w:tr>
      <w:tr w:rsidR="005535BD" w:rsidRPr="005535BD" w:rsidTr="005535BD">
        <w:tc>
          <w:tcPr>
            <w:tcW w:w="2943" w:type="dxa"/>
          </w:tcPr>
          <w:p w:rsidR="005535BD" w:rsidRPr="005535BD" w:rsidRDefault="005535BD" w:rsidP="005535BD">
            <w:pPr>
              <w:rPr>
                <w:rFonts w:cs="Arial"/>
                <w:sz w:val="20"/>
                <w:szCs w:val="20"/>
              </w:rPr>
            </w:pPr>
            <w:r w:rsidRPr="005535BD">
              <w:rPr>
                <w:sz w:val="20"/>
                <w:szCs w:val="20"/>
              </w:rPr>
              <w:lastRenderedPageBreak/>
              <w:t xml:space="preserve">Pesca </w:t>
            </w:r>
            <w:proofErr w:type="gramStart"/>
            <w:r w:rsidRPr="005535BD">
              <w:rPr>
                <w:sz w:val="20"/>
                <w:szCs w:val="20"/>
              </w:rPr>
              <w:t xml:space="preserve">Esportiva no </w:t>
            </w:r>
            <w:proofErr w:type="spellStart"/>
            <w:r w:rsidRPr="005535BD">
              <w:rPr>
                <w:sz w:val="20"/>
                <w:szCs w:val="20"/>
              </w:rPr>
              <w:t>IFC-campus</w:t>
            </w:r>
            <w:proofErr w:type="spellEnd"/>
            <w:proofErr w:type="gramEnd"/>
            <w:r w:rsidRPr="005535BD">
              <w:rPr>
                <w:sz w:val="20"/>
                <w:szCs w:val="20"/>
              </w:rPr>
              <w:t xml:space="preserve"> Camboriú</w:t>
            </w:r>
          </w:p>
        </w:tc>
        <w:tc>
          <w:tcPr>
            <w:tcW w:w="2268" w:type="dxa"/>
          </w:tcPr>
          <w:p w:rsidR="005535BD" w:rsidRPr="005535BD" w:rsidRDefault="005535BD" w:rsidP="005535BD">
            <w:pPr>
              <w:rPr>
                <w:rFonts w:eastAsia="Calibri" w:cs="Times New Roman"/>
                <w:sz w:val="20"/>
                <w:szCs w:val="20"/>
              </w:rPr>
            </w:pPr>
            <w:r w:rsidRPr="005535BD">
              <w:rPr>
                <w:rFonts w:eastAsia="Calibri" w:cs="Times New Roman"/>
                <w:sz w:val="20"/>
                <w:szCs w:val="20"/>
              </w:rPr>
              <w:t>Deseja-se com este projeto trazer a comunidade externa para a escola, mostrando que este ambiente não se restringe apenas a atividades educativas tradicionais e Estimular a realização de um esporte pouco praticado na região e em franco crescimento no país</w:t>
            </w:r>
          </w:p>
        </w:tc>
        <w:tc>
          <w:tcPr>
            <w:tcW w:w="1843" w:type="dxa"/>
          </w:tcPr>
          <w:p w:rsidR="005535BD" w:rsidRPr="005535BD" w:rsidRDefault="005535BD" w:rsidP="005535BD">
            <w:pPr>
              <w:pStyle w:val="Default"/>
              <w:rPr>
                <w:rFonts w:asciiTheme="minorHAnsi"/>
                <w:sz w:val="20"/>
                <w:szCs w:val="20"/>
              </w:rPr>
            </w:pPr>
            <w:r w:rsidRPr="005535BD">
              <w:rPr>
                <w:rFonts w:asciiTheme="minorHAnsi"/>
                <w:sz w:val="20"/>
                <w:szCs w:val="20"/>
              </w:rPr>
              <w:t>Luiz Álvaro Monteiro Jr.</w:t>
            </w:r>
          </w:p>
        </w:tc>
        <w:tc>
          <w:tcPr>
            <w:tcW w:w="1559" w:type="dxa"/>
          </w:tcPr>
          <w:p w:rsidR="005535BD" w:rsidRPr="005535BD" w:rsidRDefault="005535BD" w:rsidP="005535BD">
            <w:pPr>
              <w:rPr>
                <w:sz w:val="20"/>
                <w:szCs w:val="20"/>
              </w:rPr>
            </w:pPr>
            <w:proofErr w:type="spellStart"/>
            <w:r w:rsidRPr="005535BD">
              <w:rPr>
                <w:sz w:val="20"/>
                <w:szCs w:val="20"/>
              </w:rPr>
              <w:t>Jaison</w:t>
            </w:r>
            <w:proofErr w:type="spellEnd"/>
            <w:r w:rsidRPr="005535BD">
              <w:rPr>
                <w:sz w:val="20"/>
                <w:szCs w:val="20"/>
              </w:rPr>
              <w:t xml:space="preserve"> de Souza;</w:t>
            </w:r>
          </w:p>
          <w:p w:rsidR="005535BD" w:rsidRPr="005535BD" w:rsidRDefault="005535BD" w:rsidP="005535BD">
            <w:pPr>
              <w:rPr>
                <w:sz w:val="20"/>
                <w:szCs w:val="20"/>
              </w:rPr>
            </w:pPr>
            <w:r w:rsidRPr="005535BD">
              <w:rPr>
                <w:sz w:val="20"/>
                <w:szCs w:val="20"/>
              </w:rPr>
              <w:t xml:space="preserve">Marlon Eduardo </w:t>
            </w:r>
            <w:proofErr w:type="spellStart"/>
            <w:r w:rsidRPr="005535BD">
              <w:rPr>
                <w:sz w:val="20"/>
                <w:szCs w:val="20"/>
              </w:rPr>
              <w:t>Posselt</w:t>
            </w:r>
            <w:proofErr w:type="spellEnd"/>
          </w:p>
          <w:p w:rsidR="005535BD" w:rsidRPr="005535BD" w:rsidRDefault="005535BD" w:rsidP="005535BD">
            <w:pPr>
              <w:rPr>
                <w:sz w:val="20"/>
                <w:szCs w:val="20"/>
              </w:rPr>
            </w:pPr>
            <w:r w:rsidRPr="005535BD">
              <w:rPr>
                <w:sz w:val="20"/>
                <w:szCs w:val="20"/>
              </w:rPr>
              <w:t>(AA 13)</w:t>
            </w:r>
          </w:p>
        </w:tc>
        <w:tc>
          <w:tcPr>
            <w:tcW w:w="1418" w:type="dxa"/>
          </w:tcPr>
          <w:p w:rsidR="005535BD" w:rsidRPr="005535BD" w:rsidRDefault="005535BD" w:rsidP="005535BD">
            <w:pPr>
              <w:rPr>
                <w:sz w:val="20"/>
                <w:szCs w:val="20"/>
                <w:highlight w:val="yellow"/>
              </w:rPr>
            </w:pPr>
            <w:r w:rsidRPr="005535BD">
              <w:rPr>
                <w:sz w:val="20"/>
                <w:szCs w:val="20"/>
              </w:rPr>
              <w:t xml:space="preserve"> </w:t>
            </w:r>
          </w:p>
        </w:tc>
        <w:tc>
          <w:tcPr>
            <w:tcW w:w="2410" w:type="dxa"/>
          </w:tcPr>
          <w:p w:rsidR="005535BD" w:rsidRPr="005535BD" w:rsidRDefault="005535BD" w:rsidP="005535BD">
            <w:pPr>
              <w:rPr>
                <w:sz w:val="20"/>
                <w:szCs w:val="20"/>
              </w:rPr>
            </w:pPr>
            <w:r w:rsidRPr="005535BD">
              <w:rPr>
                <w:sz w:val="20"/>
                <w:szCs w:val="20"/>
              </w:rPr>
              <w:t>Não há</w:t>
            </w:r>
          </w:p>
        </w:tc>
        <w:tc>
          <w:tcPr>
            <w:tcW w:w="2409" w:type="dxa"/>
          </w:tcPr>
          <w:p w:rsidR="005535BD" w:rsidRPr="005535BD" w:rsidRDefault="005535BD" w:rsidP="005535BD">
            <w:pPr>
              <w:rPr>
                <w:sz w:val="20"/>
                <w:szCs w:val="20"/>
              </w:rPr>
            </w:pPr>
            <w:r w:rsidRPr="005535BD">
              <w:rPr>
                <w:b/>
                <w:sz w:val="20"/>
                <w:szCs w:val="20"/>
                <w:highlight w:val="yellow"/>
              </w:rPr>
              <w:t>Não encontrado</w:t>
            </w:r>
          </w:p>
        </w:tc>
      </w:tr>
      <w:tr w:rsidR="005535BD" w:rsidRPr="005535BD" w:rsidTr="005535BD">
        <w:tc>
          <w:tcPr>
            <w:tcW w:w="2943" w:type="dxa"/>
          </w:tcPr>
          <w:p w:rsidR="005535BD" w:rsidRPr="005535BD" w:rsidRDefault="005535BD" w:rsidP="005535BD">
            <w:pPr>
              <w:rPr>
                <w:rFonts w:cs="Arial"/>
                <w:sz w:val="20"/>
                <w:szCs w:val="20"/>
              </w:rPr>
            </w:pPr>
            <w:r w:rsidRPr="005535BD">
              <w:rPr>
                <w:rFonts w:cs="Arial"/>
                <w:sz w:val="20"/>
                <w:szCs w:val="20"/>
              </w:rPr>
              <w:t xml:space="preserve">Assessoramento E Formação De Famílias Para O Acolhimento De Visitantes Com A Oferta De Produtos Do Patrimônio </w:t>
            </w:r>
            <w:proofErr w:type="spellStart"/>
            <w:r w:rsidRPr="005535BD">
              <w:rPr>
                <w:rFonts w:cs="Arial"/>
                <w:sz w:val="20"/>
                <w:szCs w:val="20"/>
              </w:rPr>
              <w:t>Agroalimentar</w:t>
            </w:r>
            <w:proofErr w:type="spellEnd"/>
            <w:r w:rsidRPr="005535BD">
              <w:rPr>
                <w:rFonts w:cs="Arial"/>
                <w:sz w:val="20"/>
                <w:szCs w:val="20"/>
              </w:rPr>
              <w:t xml:space="preserve"> De Camboriú – SC</w:t>
            </w:r>
          </w:p>
        </w:tc>
        <w:tc>
          <w:tcPr>
            <w:tcW w:w="2268" w:type="dxa"/>
          </w:tcPr>
          <w:p w:rsidR="005535BD" w:rsidRPr="005535BD" w:rsidRDefault="005535BD" w:rsidP="005535BD">
            <w:pPr>
              <w:rPr>
                <w:rFonts w:eastAsia="Calibri" w:cs="Times New Roman"/>
                <w:sz w:val="20"/>
                <w:szCs w:val="20"/>
              </w:rPr>
            </w:pPr>
            <w:r w:rsidRPr="005535BD">
              <w:rPr>
                <w:rFonts w:eastAsia="Calibri" w:cs="Times New Roman"/>
                <w:sz w:val="20"/>
                <w:szCs w:val="20"/>
              </w:rPr>
              <w:t xml:space="preserve">Assessorar famílias moradoras do município de Camboriú no resgate do Patrimônio </w:t>
            </w:r>
            <w:proofErr w:type="spellStart"/>
            <w:r w:rsidRPr="005535BD">
              <w:rPr>
                <w:rFonts w:eastAsia="Calibri" w:cs="Times New Roman"/>
                <w:sz w:val="20"/>
                <w:szCs w:val="20"/>
              </w:rPr>
              <w:t>Agroalimentar</w:t>
            </w:r>
            <w:proofErr w:type="spellEnd"/>
            <w:r w:rsidRPr="005535BD">
              <w:rPr>
                <w:rFonts w:eastAsia="Calibri" w:cs="Times New Roman"/>
                <w:sz w:val="20"/>
                <w:szCs w:val="20"/>
              </w:rPr>
              <w:t xml:space="preserve"> da cultura local como possibilidade de inserção das mesmas em uma rota gastronômica colonial de pequenos empreendimentos de acolhimento (quartos coloniais, restaurantes, </w:t>
            </w:r>
            <w:r w:rsidRPr="005535BD">
              <w:rPr>
                <w:rFonts w:eastAsia="Calibri" w:cs="Times New Roman"/>
                <w:sz w:val="20"/>
                <w:szCs w:val="20"/>
              </w:rPr>
              <w:lastRenderedPageBreak/>
              <w:t>mercearias, moinhos, engenhos antigos) para ofertar produtos e serviços às populações locais, visitantes de municípios vizinhos e turistas interessados no “modo de vida tradicional”.</w:t>
            </w:r>
          </w:p>
        </w:tc>
        <w:tc>
          <w:tcPr>
            <w:tcW w:w="1843" w:type="dxa"/>
          </w:tcPr>
          <w:p w:rsidR="005535BD" w:rsidRPr="005535BD" w:rsidRDefault="005535BD" w:rsidP="005535BD">
            <w:pPr>
              <w:pStyle w:val="Default"/>
              <w:rPr>
                <w:rFonts w:asciiTheme="minorHAnsi"/>
                <w:sz w:val="20"/>
                <w:szCs w:val="20"/>
              </w:rPr>
            </w:pPr>
            <w:r w:rsidRPr="005535BD">
              <w:rPr>
                <w:rFonts w:asciiTheme="minorHAnsi"/>
                <w:sz w:val="20"/>
                <w:szCs w:val="20"/>
              </w:rPr>
              <w:lastRenderedPageBreak/>
              <w:t xml:space="preserve">Marina </w:t>
            </w:r>
            <w:proofErr w:type="spellStart"/>
            <w:r w:rsidRPr="005535BD">
              <w:rPr>
                <w:rFonts w:asciiTheme="minorHAnsi"/>
                <w:sz w:val="20"/>
                <w:szCs w:val="20"/>
              </w:rPr>
              <w:t>Tété</w:t>
            </w:r>
            <w:proofErr w:type="spellEnd"/>
            <w:r w:rsidRPr="005535BD">
              <w:rPr>
                <w:rFonts w:asciiTheme="minorHAnsi"/>
                <w:sz w:val="20"/>
                <w:szCs w:val="20"/>
              </w:rPr>
              <w:t xml:space="preserve"> Vieira</w:t>
            </w:r>
          </w:p>
        </w:tc>
        <w:tc>
          <w:tcPr>
            <w:tcW w:w="1559" w:type="dxa"/>
          </w:tcPr>
          <w:p w:rsidR="005535BD" w:rsidRPr="005535BD" w:rsidRDefault="005535BD" w:rsidP="005535BD">
            <w:pPr>
              <w:rPr>
                <w:sz w:val="20"/>
                <w:szCs w:val="20"/>
              </w:rPr>
            </w:pPr>
            <w:r w:rsidRPr="005535BD">
              <w:rPr>
                <w:sz w:val="20"/>
                <w:szCs w:val="20"/>
              </w:rPr>
              <w:t>Matheus Moura dos Santos;</w:t>
            </w:r>
          </w:p>
          <w:p w:rsidR="005535BD" w:rsidRPr="005535BD" w:rsidRDefault="005535BD" w:rsidP="005535BD">
            <w:pPr>
              <w:rPr>
                <w:sz w:val="20"/>
                <w:szCs w:val="20"/>
              </w:rPr>
            </w:pPr>
            <w:r w:rsidRPr="005535BD">
              <w:rPr>
                <w:sz w:val="20"/>
                <w:szCs w:val="20"/>
              </w:rPr>
              <w:t>Luiza M. Martins</w:t>
            </w:r>
          </w:p>
        </w:tc>
        <w:tc>
          <w:tcPr>
            <w:tcW w:w="1418" w:type="dxa"/>
          </w:tcPr>
          <w:p w:rsidR="005535BD" w:rsidRPr="005535BD" w:rsidRDefault="005535BD" w:rsidP="005535BD">
            <w:pPr>
              <w:rPr>
                <w:sz w:val="20"/>
                <w:szCs w:val="20"/>
                <w:highlight w:val="yellow"/>
              </w:rPr>
            </w:pPr>
            <w:r w:rsidRPr="005535BD">
              <w:rPr>
                <w:sz w:val="20"/>
                <w:szCs w:val="20"/>
              </w:rPr>
              <w:t>Não há</w:t>
            </w:r>
          </w:p>
        </w:tc>
        <w:tc>
          <w:tcPr>
            <w:tcW w:w="2410" w:type="dxa"/>
          </w:tcPr>
          <w:p w:rsidR="005535BD" w:rsidRPr="005535BD" w:rsidRDefault="005535BD" w:rsidP="005535BD">
            <w:pPr>
              <w:rPr>
                <w:sz w:val="20"/>
                <w:szCs w:val="20"/>
              </w:rPr>
            </w:pPr>
            <w:r w:rsidRPr="005535BD">
              <w:rPr>
                <w:sz w:val="20"/>
                <w:szCs w:val="20"/>
              </w:rPr>
              <w:t xml:space="preserve">Famílias / pessoas do município de </w:t>
            </w:r>
            <w:proofErr w:type="spellStart"/>
            <w:proofErr w:type="gramStart"/>
            <w:r w:rsidRPr="005535BD">
              <w:rPr>
                <w:sz w:val="20"/>
                <w:szCs w:val="20"/>
              </w:rPr>
              <w:t>Camboriú-SC</w:t>
            </w:r>
            <w:proofErr w:type="spellEnd"/>
            <w:proofErr w:type="gramEnd"/>
            <w:r w:rsidRPr="005535BD">
              <w:rPr>
                <w:sz w:val="20"/>
                <w:szCs w:val="20"/>
              </w:rPr>
              <w:t xml:space="preserve"> que desejam iniciar pequenos empreendimentos de acolhimento, com ofertas de serviços e produtos alimentares coloniais para visitantes de municípios vizinhos, comunidade local e turistas.</w:t>
            </w:r>
          </w:p>
        </w:tc>
        <w:tc>
          <w:tcPr>
            <w:tcW w:w="2409" w:type="dxa"/>
          </w:tcPr>
          <w:p w:rsidR="005535BD" w:rsidRPr="005535BD" w:rsidRDefault="005535BD" w:rsidP="005535BD">
            <w:pPr>
              <w:rPr>
                <w:sz w:val="20"/>
                <w:szCs w:val="20"/>
                <w:highlight w:val="yellow"/>
              </w:rPr>
            </w:pPr>
            <w:r w:rsidRPr="005535BD">
              <w:rPr>
                <w:b/>
                <w:sz w:val="20"/>
                <w:szCs w:val="20"/>
                <w:highlight w:val="yellow"/>
              </w:rPr>
              <w:t>Não encontrado</w:t>
            </w:r>
          </w:p>
        </w:tc>
      </w:tr>
      <w:tr w:rsidR="005535BD" w:rsidRPr="005535BD" w:rsidTr="005535BD">
        <w:tc>
          <w:tcPr>
            <w:tcW w:w="2943" w:type="dxa"/>
          </w:tcPr>
          <w:p w:rsidR="005535BD" w:rsidRPr="005535BD" w:rsidRDefault="005535BD" w:rsidP="005535BD">
            <w:pPr>
              <w:rPr>
                <w:sz w:val="20"/>
                <w:szCs w:val="20"/>
              </w:rPr>
            </w:pPr>
            <w:proofErr w:type="gramStart"/>
            <w:r w:rsidRPr="005535BD">
              <w:rPr>
                <w:sz w:val="20"/>
                <w:szCs w:val="20"/>
              </w:rPr>
              <w:lastRenderedPageBreak/>
              <w:t>PRÓ CICLO</w:t>
            </w:r>
            <w:proofErr w:type="gramEnd"/>
            <w:r w:rsidRPr="005535BD">
              <w:rPr>
                <w:sz w:val="20"/>
                <w:szCs w:val="20"/>
              </w:rPr>
              <w:t xml:space="preserve"> – PROGRAMA DE APOIO AO DESENVOLVIMENTO CICLÍSTICO DO VALE DO RIO CAMBORIÚ</w:t>
            </w:r>
          </w:p>
        </w:tc>
        <w:tc>
          <w:tcPr>
            <w:tcW w:w="2268" w:type="dxa"/>
          </w:tcPr>
          <w:p w:rsidR="005535BD" w:rsidRPr="005535BD" w:rsidRDefault="005535BD" w:rsidP="005535BD">
            <w:pPr>
              <w:rPr>
                <w:sz w:val="20"/>
                <w:szCs w:val="20"/>
              </w:rPr>
            </w:pPr>
            <w:r w:rsidRPr="005535BD">
              <w:rPr>
                <w:sz w:val="20"/>
                <w:szCs w:val="20"/>
              </w:rPr>
              <w:t xml:space="preserve">Promover o desenvolvimento de políticas públicas voltadas para a mobilidade ciclística entre as cidades </w:t>
            </w:r>
            <w:proofErr w:type="spellStart"/>
            <w:r w:rsidRPr="005535BD">
              <w:rPr>
                <w:sz w:val="20"/>
                <w:szCs w:val="20"/>
              </w:rPr>
              <w:t>conurbadas</w:t>
            </w:r>
            <w:proofErr w:type="spellEnd"/>
            <w:r w:rsidRPr="005535BD">
              <w:rPr>
                <w:sz w:val="20"/>
                <w:szCs w:val="20"/>
              </w:rPr>
              <w:t xml:space="preserve"> de Camboriú e Balneário Camboriú</w:t>
            </w:r>
          </w:p>
        </w:tc>
        <w:tc>
          <w:tcPr>
            <w:tcW w:w="1843" w:type="dxa"/>
          </w:tcPr>
          <w:p w:rsidR="005535BD" w:rsidRPr="005535BD" w:rsidRDefault="005535BD" w:rsidP="005535BD">
            <w:pPr>
              <w:rPr>
                <w:rFonts w:cs="Arial"/>
                <w:sz w:val="20"/>
                <w:szCs w:val="20"/>
              </w:rPr>
            </w:pPr>
            <w:r w:rsidRPr="005535BD">
              <w:rPr>
                <w:rFonts w:cs="Arial"/>
                <w:sz w:val="20"/>
                <w:szCs w:val="20"/>
              </w:rPr>
              <w:t>Roberta Raquel</w:t>
            </w:r>
          </w:p>
        </w:tc>
        <w:tc>
          <w:tcPr>
            <w:tcW w:w="1559" w:type="dxa"/>
          </w:tcPr>
          <w:p w:rsidR="005535BD" w:rsidRPr="005535BD" w:rsidRDefault="005535BD" w:rsidP="005535BD">
            <w:pPr>
              <w:autoSpaceDE w:val="0"/>
              <w:autoSpaceDN w:val="0"/>
              <w:adjustRightInd w:val="0"/>
              <w:rPr>
                <w:rFonts w:cs="Arial"/>
                <w:sz w:val="20"/>
                <w:szCs w:val="20"/>
              </w:rPr>
            </w:pPr>
            <w:r w:rsidRPr="005535BD">
              <w:rPr>
                <w:rFonts w:cs="Arial"/>
                <w:sz w:val="20"/>
                <w:szCs w:val="20"/>
              </w:rPr>
              <w:t>Não Há</w:t>
            </w:r>
          </w:p>
        </w:tc>
        <w:tc>
          <w:tcPr>
            <w:tcW w:w="1418" w:type="dxa"/>
          </w:tcPr>
          <w:p w:rsidR="005535BD" w:rsidRPr="005535BD" w:rsidRDefault="005535BD" w:rsidP="005535BD">
            <w:pPr>
              <w:rPr>
                <w:sz w:val="20"/>
                <w:szCs w:val="20"/>
              </w:rPr>
            </w:pPr>
            <w:r w:rsidRPr="005535BD">
              <w:rPr>
                <w:sz w:val="20"/>
                <w:szCs w:val="20"/>
              </w:rPr>
              <w:t xml:space="preserve">Bruno Cesar </w:t>
            </w:r>
            <w:proofErr w:type="spellStart"/>
            <w:r w:rsidRPr="005535BD">
              <w:rPr>
                <w:sz w:val="20"/>
                <w:szCs w:val="20"/>
              </w:rPr>
              <w:t>Thomazzi</w:t>
            </w:r>
            <w:proofErr w:type="spellEnd"/>
            <w:r w:rsidRPr="005535BD">
              <w:rPr>
                <w:sz w:val="20"/>
                <w:szCs w:val="20"/>
              </w:rPr>
              <w:t xml:space="preserve"> Freitas </w:t>
            </w:r>
            <w:proofErr w:type="spellStart"/>
            <w:r w:rsidRPr="005535BD">
              <w:rPr>
                <w:sz w:val="20"/>
                <w:szCs w:val="20"/>
              </w:rPr>
              <w:t>Pezzini</w:t>
            </w:r>
            <w:proofErr w:type="spellEnd"/>
            <w:r w:rsidRPr="005535BD">
              <w:rPr>
                <w:sz w:val="20"/>
                <w:szCs w:val="20"/>
              </w:rPr>
              <w:t xml:space="preserve"> (TSI12)</w:t>
            </w:r>
          </w:p>
        </w:tc>
        <w:tc>
          <w:tcPr>
            <w:tcW w:w="2410" w:type="dxa"/>
          </w:tcPr>
          <w:p w:rsidR="005535BD" w:rsidRPr="005535BD" w:rsidRDefault="005535BD" w:rsidP="005535BD">
            <w:pPr>
              <w:rPr>
                <w:rFonts w:cs="Calibri"/>
                <w:sz w:val="20"/>
                <w:szCs w:val="20"/>
              </w:rPr>
            </w:pPr>
            <w:r w:rsidRPr="005535BD">
              <w:rPr>
                <w:rFonts w:cs="Calibri"/>
                <w:sz w:val="20"/>
                <w:szCs w:val="20"/>
              </w:rPr>
              <w:t>Não há</w:t>
            </w:r>
          </w:p>
        </w:tc>
        <w:tc>
          <w:tcPr>
            <w:tcW w:w="2409" w:type="dxa"/>
          </w:tcPr>
          <w:p w:rsidR="005535BD" w:rsidRPr="005535BD" w:rsidRDefault="005535BD" w:rsidP="005535BD">
            <w:pPr>
              <w:rPr>
                <w:b/>
                <w:sz w:val="20"/>
                <w:szCs w:val="20"/>
                <w:highlight w:val="yellow"/>
              </w:rPr>
            </w:pPr>
            <w:r w:rsidRPr="005535BD">
              <w:rPr>
                <w:b/>
                <w:sz w:val="20"/>
                <w:szCs w:val="20"/>
                <w:highlight w:val="yellow"/>
              </w:rPr>
              <w:t>Não encontrado</w:t>
            </w:r>
          </w:p>
        </w:tc>
      </w:tr>
      <w:tr w:rsidR="005535BD" w:rsidRPr="005535BD" w:rsidTr="005535BD">
        <w:tc>
          <w:tcPr>
            <w:tcW w:w="2943" w:type="dxa"/>
          </w:tcPr>
          <w:p w:rsidR="005535BD" w:rsidRPr="005535BD" w:rsidRDefault="005535BD" w:rsidP="005535BD">
            <w:pPr>
              <w:rPr>
                <w:sz w:val="20"/>
                <w:szCs w:val="20"/>
              </w:rPr>
            </w:pPr>
            <w:proofErr w:type="spellStart"/>
            <w:proofErr w:type="gramStart"/>
            <w:r w:rsidRPr="005535BD">
              <w:rPr>
                <w:sz w:val="20"/>
                <w:szCs w:val="20"/>
              </w:rPr>
              <w:t>ContArte</w:t>
            </w:r>
            <w:proofErr w:type="spellEnd"/>
            <w:proofErr w:type="gramEnd"/>
            <w:r w:rsidRPr="005535BD">
              <w:rPr>
                <w:sz w:val="20"/>
                <w:szCs w:val="20"/>
              </w:rPr>
              <w:t xml:space="preserve">: </w:t>
            </w:r>
            <w:proofErr w:type="spellStart"/>
            <w:r w:rsidRPr="005535BD">
              <w:rPr>
                <w:sz w:val="20"/>
                <w:szCs w:val="20"/>
              </w:rPr>
              <w:t>contação</w:t>
            </w:r>
            <w:proofErr w:type="spellEnd"/>
            <w:r w:rsidRPr="005535BD">
              <w:rPr>
                <w:sz w:val="20"/>
                <w:szCs w:val="20"/>
              </w:rPr>
              <w:t xml:space="preserve"> de histórias no LATARTE</w:t>
            </w:r>
          </w:p>
        </w:tc>
        <w:tc>
          <w:tcPr>
            <w:tcW w:w="2268" w:type="dxa"/>
          </w:tcPr>
          <w:p w:rsidR="005535BD" w:rsidRPr="005535BD" w:rsidRDefault="005535BD" w:rsidP="005535BD">
            <w:pPr>
              <w:rPr>
                <w:sz w:val="20"/>
                <w:szCs w:val="20"/>
              </w:rPr>
            </w:pPr>
            <w:r w:rsidRPr="005535BD">
              <w:rPr>
                <w:sz w:val="20"/>
                <w:szCs w:val="20"/>
              </w:rPr>
              <w:t>Contribuir para a alfabetização e o letramento de crianças e adolescentes</w:t>
            </w:r>
          </w:p>
          <w:p w:rsidR="005535BD" w:rsidRPr="005535BD" w:rsidRDefault="005535BD" w:rsidP="005535BD">
            <w:pPr>
              <w:rPr>
                <w:sz w:val="20"/>
                <w:szCs w:val="20"/>
              </w:rPr>
            </w:pPr>
            <w:proofErr w:type="gramStart"/>
            <w:r w:rsidRPr="005535BD">
              <w:rPr>
                <w:sz w:val="20"/>
                <w:szCs w:val="20"/>
              </w:rPr>
              <w:t>atendidos</w:t>
            </w:r>
            <w:proofErr w:type="gramEnd"/>
            <w:r w:rsidRPr="005535BD">
              <w:rPr>
                <w:sz w:val="20"/>
                <w:szCs w:val="20"/>
              </w:rPr>
              <w:t xml:space="preserve"> no </w:t>
            </w:r>
            <w:proofErr w:type="spellStart"/>
            <w:r w:rsidRPr="005535BD">
              <w:rPr>
                <w:sz w:val="20"/>
                <w:szCs w:val="20"/>
              </w:rPr>
              <w:t>ContArte</w:t>
            </w:r>
            <w:proofErr w:type="spellEnd"/>
            <w:r w:rsidRPr="005535BD">
              <w:rPr>
                <w:sz w:val="20"/>
                <w:szCs w:val="20"/>
              </w:rPr>
              <w:t xml:space="preserve"> e criar situações em que a literatura possa contribuir </w:t>
            </w:r>
            <w:proofErr w:type="spellStart"/>
            <w:r w:rsidRPr="005535BD">
              <w:rPr>
                <w:sz w:val="20"/>
                <w:szCs w:val="20"/>
              </w:rPr>
              <w:t>paraa</w:t>
            </w:r>
            <w:proofErr w:type="spellEnd"/>
            <w:r w:rsidRPr="005535BD">
              <w:rPr>
                <w:sz w:val="20"/>
                <w:szCs w:val="20"/>
              </w:rPr>
              <w:t xml:space="preserve"> </w:t>
            </w:r>
            <w:proofErr w:type="spellStart"/>
            <w:r w:rsidRPr="005535BD">
              <w:rPr>
                <w:sz w:val="20"/>
                <w:szCs w:val="20"/>
              </w:rPr>
              <w:t>horizontalização</w:t>
            </w:r>
            <w:proofErr w:type="spellEnd"/>
            <w:r w:rsidRPr="005535BD">
              <w:rPr>
                <w:sz w:val="20"/>
                <w:szCs w:val="20"/>
              </w:rPr>
              <w:t xml:space="preserve"> do universo das crianças, visando a </w:t>
            </w:r>
            <w:proofErr w:type="spellStart"/>
            <w:r w:rsidRPr="005535BD">
              <w:rPr>
                <w:sz w:val="20"/>
                <w:szCs w:val="20"/>
              </w:rPr>
              <w:t>consequente</w:t>
            </w:r>
            <w:proofErr w:type="spellEnd"/>
            <w:r w:rsidRPr="005535BD">
              <w:rPr>
                <w:sz w:val="20"/>
                <w:szCs w:val="20"/>
              </w:rPr>
              <w:t xml:space="preserve"> </w:t>
            </w:r>
            <w:proofErr w:type="spellStart"/>
            <w:r w:rsidRPr="005535BD">
              <w:rPr>
                <w:sz w:val="20"/>
                <w:szCs w:val="20"/>
              </w:rPr>
              <w:t>formaçãocomo</w:t>
            </w:r>
            <w:proofErr w:type="spellEnd"/>
            <w:r w:rsidRPr="005535BD">
              <w:rPr>
                <w:sz w:val="20"/>
                <w:szCs w:val="20"/>
              </w:rPr>
              <w:t xml:space="preserve"> sujeitos leitores, capazes de compreender seus próprios sentimentos e impulsos, e na medida em que se desenvolvem </w:t>
            </w:r>
            <w:r w:rsidRPr="005535BD">
              <w:rPr>
                <w:sz w:val="20"/>
                <w:szCs w:val="20"/>
              </w:rPr>
              <w:lastRenderedPageBreak/>
              <w:t>como cidadãos.</w:t>
            </w:r>
          </w:p>
        </w:tc>
        <w:tc>
          <w:tcPr>
            <w:tcW w:w="1843" w:type="dxa"/>
          </w:tcPr>
          <w:p w:rsidR="005535BD" w:rsidRPr="005535BD" w:rsidRDefault="005535BD" w:rsidP="005535BD">
            <w:pPr>
              <w:rPr>
                <w:sz w:val="20"/>
                <w:szCs w:val="20"/>
              </w:rPr>
            </w:pPr>
            <w:r w:rsidRPr="005535BD">
              <w:rPr>
                <w:rFonts w:cs="ArialMT"/>
                <w:color w:val="00000A"/>
                <w:sz w:val="20"/>
                <w:szCs w:val="20"/>
              </w:rPr>
              <w:lastRenderedPageBreak/>
              <w:t>Robinson Fernando Alves</w:t>
            </w:r>
          </w:p>
        </w:tc>
        <w:tc>
          <w:tcPr>
            <w:tcW w:w="1559" w:type="dxa"/>
          </w:tcPr>
          <w:p w:rsidR="005535BD" w:rsidRPr="005535BD" w:rsidRDefault="005535BD" w:rsidP="005535BD">
            <w:pPr>
              <w:rPr>
                <w:sz w:val="20"/>
                <w:szCs w:val="20"/>
              </w:rPr>
            </w:pPr>
            <w:r w:rsidRPr="005535BD">
              <w:rPr>
                <w:sz w:val="20"/>
                <w:szCs w:val="20"/>
              </w:rPr>
              <w:t>Não há</w:t>
            </w:r>
          </w:p>
        </w:tc>
        <w:tc>
          <w:tcPr>
            <w:tcW w:w="1418" w:type="dxa"/>
          </w:tcPr>
          <w:p w:rsidR="005535BD" w:rsidRPr="005535BD" w:rsidRDefault="005535BD" w:rsidP="005535BD">
            <w:pPr>
              <w:rPr>
                <w:rFonts w:cs="Arial"/>
                <w:sz w:val="20"/>
                <w:szCs w:val="20"/>
              </w:rPr>
            </w:pPr>
            <w:r w:rsidRPr="005535BD">
              <w:rPr>
                <w:rFonts w:eastAsia="Calibri" w:cs="Arial"/>
                <w:sz w:val="20"/>
                <w:szCs w:val="20"/>
              </w:rPr>
              <w:t>Simone Aparecida Pinto Alves</w:t>
            </w:r>
            <w:r w:rsidRPr="005535BD">
              <w:rPr>
                <w:rFonts w:cs="Arial"/>
                <w:sz w:val="20"/>
                <w:szCs w:val="20"/>
              </w:rPr>
              <w:t>;</w:t>
            </w:r>
          </w:p>
          <w:p w:rsidR="005535BD" w:rsidRPr="005535BD" w:rsidRDefault="005535BD" w:rsidP="005535BD">
            <w:pPr>
              <w:rPr>
                <w:rFonts w:cs="Arial"/>
                <w:sz w:val="20"/>
                <w:szCs w:val="20"/>
              </w:rPr>
            </w:pPr>
            <w:r w:rsidRPr="005535BD">
              <w:rPr>
                <w:rFonts w:eastAsia="Calibri" w:cs="Arial"/>
                <w:sz w:val="20"/>
                <w:szCs w:val="20"/>
              </w:rPr>
              <w:t xml:space="preserve">Amanda </w:t>
            </w:r>
            <w:proofErr w:type="spellStart"/>
            <w:r w:rsidRPr="005535BD">
              <w:rPr>
                <w:rFonts w:eastAsia="Calibri" w:cs="Arial"/>
                <w:sz w:val="20"/>
                <w:szCs w:val="20"/>
              </w:rPr>
              <w:t>Zulima</w:t>
            </w:r>
            <w:proofErr w:type="spellEnd"/>
            <w:r w:rsidRPr="005535BD">
              <w:rPr>
                <w:rFonts w:eastAsia="Calibri" w:cs="Arial"/>
                <w:sz w:val="20"/>
                <w:szCs w:val="20"/>
              </w:rPr>
              <w:t xml:space="preserve"> Carneiro </w:t>
            </w:r>
            <w:proofErr w:type="spellStart"/>
            <w:r w:rsidRPr="005535BD">
              <w:rPr>
                <w:rFonts w:eastAsia="Calibri" w:cs="Arial"/>
                <w:sz w:val="20"/>
                <w:szCs w:val="20"/>
              </w:rPr>
              <w:t>Jacomelli</w:t>
            </w:r>
            <w:proofErr w:type="spellEnd"/>
            <w:r w:rsidRPr="005535BD">
              <w:rPr>
                <w:rFonts w:cs="Arial"/>
                <w:sz w:val="20"/>
                <w:szCs w:val="20"/>
              </w:rPr>
              <w:t>;</w:t>
            </w:r>
          </w:p>
          <w:p w:rsidR="005535BD" w:rsidRPr="005535BD" w:rsidRDefault="005535BD" w:rsidP="005535BD">
            <w:pPr>
              <w:rPr>
                <w:sz w:val="20"/>
                <w:szCs w:val="20"/>
              </w:rPr>
            </w:pPr>
            <w:r w:rsidRPr="005535BD">
              <w:rPr>
                <w:sz w:val="20"/>
                <w:szCs w:val="20"/>
              </w:rPr>
              <w:t>Cleonice Vieira;</w:t>
            </w:r>
          </w:p>
          <w:p w:rsidR="005535BD" w:rsidRPr="005535BD" w:rsidRDefault="005535BD" w:rsidP="005535BD">
            <w:pPr>
              <w:rPr>
                <w:sz w:val="20"/>
                <w:szCs w:val="20"/>
              </w:rPr>
            </w:pPr>
            <w:proofErr w:type="spellStart"/>
            <w:r w:rsidRPr="005535BD">
              <w:rPr>
                <w:sz w:val="20"/>
                <w:szCs w:val="20"/>
              </w:rPr>
              <w:t>Debora</w:t>
            </w:r>
            <w:proofErr w:type="spellEnd"/>
            <w:r w:rsidRPr="005535BD">
              <w:rPr>
                <w:sz w:val="20"/>
                <w:szCs w:val="20"/>
              </w:rPr>
              <w:t xml:space="preserve"> </w:t>
            </w:r>
            <w:proofErr w:type="spellStart"/>
            <w:r w:rsidRPr="005535BD">
              <w:rPr>
                <w:sz w:val="20"/>
                <w:szCs w:val="20"/>
              </w:rPr>
              <w:t>Maiam</w:t>
            </w:r>
            <w:proofErr w:type="spellEnd"/>
            <w:r w:rsidRPr="005535BD">
              <w:rPr>
                <w:sz w:val="20"/>
                <w:szCs w:val="20"/>
              </w:rPr>
              <w:t xml:space="preserve"> Serpa;</w:t>
            </w:r>
          </w:p>
          <w:p w:rsidR="005535BD" w:rsidRPr="005535BD" w:rsidRDefault="005535BD" w:rsidP="005535BD">
            <w:pPr>
              <w:rPr>
                <w:rFonts w:cs="Arial"/>
                <w:sz w:val="20"/>
                <w:szCs w:val="20"/>
              </w:rPr>
            </w:pPr>
            <w:proofErr w:type="spellStart"/>
            <w:r w:rsidRPr="005535BD">
              <w:rPr>
                <w:rFonts w:eastAsia="Calibri" w:cs="Arial"/>
                <w:sz w:val="20"/>
                <w:szCs w:val="20"/>
              </w:rPr>
              <w:t>Francielly</w:t>
            </w:r>
            <w:proofErr w:type="spellEnd"/>
            <w:r w:rsidRPr="005535BD">
              <w:rPr>
                <w:rFonts w:eastAsia="Calibri" w:cs="Arial"/>
                <w:sz w:val="20"/>
                <w:szCs w:val="20"/>
              </w:rPr>
              <w:t xml:space="preserve"> Raquel Domingues Vianna</w:t>
            </w:r>
            <w:r w:rsidRPr="005535BD">
              <w:rPr>
                <w:rFonts w:cs="Arial"/>
                <w:sz w:val="20"/>
                <w:szCs w:val="20"/>
              </w:rPr>
              <w:t>;</w:t>
            </w:r>
          </w:p>
          <w:p w:rsidR="005535BD" w:rsidRPr="005535BD" w:rsidRDefault="005535BD" w:rsidP="005535BD">
            <w:pPr>
              <w:rPr>
                <w:rFonts w:cs="Arial"/>
                <w:sz w:val="20"/>
                <w:szCs w:val="20"/>
              </w:rPr>
            </w:pPr>
            <w:r w:rsidRPr="005535BD">
              <w:rPr>
                <w:rFonts w:eastAsia="Calibri" w:cs="Arial"/>
                <w:sz w:val="20"/>
                <w:szCs w:val="20"/>
              </w:rPr>
              <w:t xml:space="preserve">Jaqueline Fernanda de </w:t>
            </w:r>
            <w:r w:rsidRPr="005535BD">
              <w:rPr>
                <w:rFonts w:eastAsia="Calibri" w:cs="Arial"/>
                <w:sz w:val="20"/>
                <w:szCs w:val="20"/>
              </w:rPr>
              <w:lastRenderedPageBreak/>
              <w:t>Oliveira</w:t>
            </w:r>
            <w:r w:rsidRPr="005535BD">
              <w:rPr>
                <w:rFonts w:cs="Arial"/>
                <w:sz w:val="20"/>
                <w:szCs w:val="20"/>
              </w:rPr>
              <w:t>;</w:t>
            </w:r>
          </w:p>
          <w:p w:rsidR="005535BD" w:rsidRPr="005535BD" w:rsidRDefault="005535BD" w:rsidP="005535BD">
            <w:pPr>
              <w:rPr>
                <w:sz w:val="20"/>
                <w:szCs w:val="20"/>
              </w:rPr>
            </w:pPr>
            <w:r w:rsidRPr="005535BD">
              <w:rPr>
                <w:rFonts w:eastAsia="Calibri" w:cs="Arial"/>
                <w:sz w:val="20"/>
                <w:szCs w:val="20"/>
              </w:rPr>
              <w:t>Oscar Caribe da Rocha Neto</w:t>
            </w:r>
          </w:p>
        </w:tc>
        <w:tc>
          <w:tcPr>
            <w:tcW w:w="2410" w:type="dxa"/>
          </w:tcPr>
          <w:p w:rsidR="005535BD" w:rsidRPr="005535BD" w:rsidRDefault="005535BD" w:rsidP="005535BD">
            <w:pPr>
              <w:rPr>
                <w:sz w:val="20"/>
                <w:szCs w:val="20"/>
              </w:rPr>
            </w:pPr>
            <w:r w:rsidRPr="005535BD">
              <w:rPr>
                <w:sz w:val="20"/>
                <w:szCs w:val="20"/>
              </w:rPr>
              <w:lastRenderedPageBreak/>
              <w:t xml:space="preserve">Crianças e adolescentes de Monte Alegre, Tabuleiro, Conde Vila Verde e Jardim Nova Aliança, </w:t>
            </w:r>
            <w:proofErr w:type="gramStart"/>
            <w:r w:rsidRPr="005535BD">
              <w:rPr>
                <w:sz w:val="20"/>
                <w:szCs w:val="20"/>
              </w:rPr>
              <w:t>todos</w:t>
            </w:r>
            <w:proofErr w:type="gramEnd"/>
            <w:r w:rsidRPr="005535BD">
              <w:rPr>
                <w:sz w:val="20"/>
                <w:szCs w:val="20"/>
              </w:rPr>
              <w:t xml:space="preserve"> bairros empobrecidos de Camboriú, que se encontram em alguma medida em situação de risco social/familiar (importante estabelecer o que se apresenta como risco social/familiar naqueles bairros: aliciamento do/para o tráfico de drogas, agressão doméstica de mulher e de criança, pedofilia, pobreza, </w:t>
            </w:r>
            <w:r w:rsidRPr="005535BD">
              <w:rPr>
                <w:sz w:val="20"/>
                <w:szCs w:val="20"/>
              </w:rPr>
              <w:lastRenderedPageBreak/>
              <w:t>miséria, subnutrição, doenças, desemprego, crianças órfãs e/ou de rua, delinqüência, criminalidade, prostituição infantil).</w:t>
            </w:r>
          </w:p>
        </w:tc>
        <w:tc>
          <w:tcPr>
            <w:tcW w:w="2409" w:type="dxa"/>
          </w:tcPr>
          <w:p w:rsidR="005535BD" w:rsidRPr="005535BD" w:rsidRDefault="005535BD" w:rsidP="005535BD">
            <w:pPr>
              <w:rPr>
                <w:sz w:val="20"/>
                <w:szCs w:val="20"/>
              </w:rPr>
            </w:pPr>
            <w:r w:rsidRPr="005535BD">
              <w:rPr>
                <w:sz w:val="20"/>
                <w:szCs w:val="20"/>
              </w:rPr>
              <w:lastRenderedPageBreak/>
              <w:t>Os resultados obtidos com</w:t>
            </w:r>
            <w:proofErr w:type="gramStart"/>
            <w:r w:rsidRPr="005535BD">
              <w:rPr>
                <w:sz w:val="20"/>
                <w:szCs w:val="20"/>
              </w:rPr>
              <w:t xml:space="preserve">  </w:t>
            </w:r>
            <w:proofErr w:type="gramEnd"/>
            <w:r w:rsidRPr="005535BD">
              <w:rPr>
                <w:sz w:val="20"/>
                <w:szCs w:val="20"/>
              </w:rPr>
              <w:t xml:space="preserve">certeza é a valorização doa alunos em sala de aula pois as atividades levadas para eles auxiliaram os mesmos na vida escolar. O </w:t>
            </w:r>
            <w:proofErr w:type="spellStart"/>
            <w:r w:rsidRPr="005535BD">
              <w:rPr>
                <w:sz w:val="20"/>
                <w:szCs w:val="20"/>
              </w:rPr>
              <w:t>proeto</w:t>
            </w:r>
            <w:proofErr w:type="spellEnd"/>
            <w:r w:rsidRPr="005535BD">
              <w:rPr>
                <w:sz w:val="20"/>
                <w:szCs w:val="20"/>
              </w:rPr>
              <w:t xml:space="preserve"> LATARTE tem como objetivo regras básicas para seus alunos que são: Respeito, Média escolar, Disciplina.</w:t>
            </w:r>
          </w:p>
        </w:tc>
      </w:tr>
      <w:tr w:rsidR="005535BD" w:rsidRPr="005535BD" w:rsidTr="005535BD">
        <w:tc>
          <w:tcPr>
            <w:tcW w:w="2943" w:type="dxa"/>
          </w:tcPr>
          <w:p w:rsidR="005535BD" w:rsidRPr="005535BD" w:rsidRDefault="005535BD" w:rsidP="005535BD">
            <w:pPr>
              <w:rPr>
                <w:sz w:val="20"/>
                <w:szCs w:val="20"/>
              </w:rPr>
            </w:pPr>
            <w:r w:rsidRPr="005535BD">
              <w:rPr>
                <w:sz w:val="20"/>
                <w:szCs w:val="20"/>
              </w:rPr>
              <w:lastRenderedPageBreak/>
              <w:t>Apoio escolar às crianças e adolescentes em defasagem escolar (idade-série) – parte II</w:t>
            </w:r>
          </w:p>
        </w:tc>
        <w:tc>
          <w:tcPr>
            <w:tcW w:w="2268" w:type="dxa"/>
          </w:tcPr>
          <w:p w:rsidR="005535BD" w:rsidRPr="005535BD" w:rsidRDefault="005535BD" w:rsidP="005535BD">
            <w:pPr>
              <w:rPr>
                <w:sz w:val="20"/>
                <w:szCs w:val="20"/>
              </w:rPr>
            </w:pPr>
            <w:r w:rsidRPr="005535BD">
              <w:rPr>
                <w:sz w:val="20"/>
                <w:szCs w:val="20"/>
              </w:rPr>
              <w:t>Desenvolver por meio da extensão acadêmica, processos que articulem a comunidade externa com a interna, como forma de estabelecer de forma dialógica a troca de saberes e conhecimento entre os sujeitos e instituições envolvidas;</w:t>
            </w:r>
          </w:p>
        </w:tc>
        <w:tc>
          <w:tcPr>
            <w:tcW w:w="1843" w:type="dxa"/>
          </w:tcPr>
          <w:p w:rsidR="005535BD" w:rsidRPr="005535BD" w:rsidRDefault="005535BD" w:rsidP="005535BD">
            <w:pPr>
              <w:rPr>
                <w:rFonts w:cs="ArialMT"/>
                <w:color w:val="00000A"/>
                <w:sz w:val="20"/>
                <w:szCs w:val="20"/>
              </w:rPr>
            </w:pPr>
            <w:r w:rsidRPr="005535BD">
              <w:rPr>
                <w:rFonts w:eastAsia="Calibri" w:cs="Times New Roman"/>
                <w:sz w:val="20"/>
                <w:szCs w:val="20"/>
              </w:rPr>
              <w:t>Sônia Regina de Souza Fernandes</w:t>
            </w:r>
          </w:p>
        </w:tc>
        <w:tc>
          <w:tcPr>
            <w:tcW w:w="1559" w:type="dxa"/>
          </w:tcPr>
          <w:p w:rsidR="005535BD" w:rsidRPr="005535BD" w:rsidRDefault="005535BD" w:rsidP="005535BD">
            <w:pPr>
              <w:rPr>
                <w:sz w:val="20"/>
                <w:szCs w:val="20"/>
              </w:rPr>
            </w:pPr>
            <w:r w:rsidRPr="005535BD">
              <w:rPr>
                <w:sz w:val="20"/>
                <w:szCs w:val="20"/>
              </w:rPr>
              <w:t>Não há</w:t>
            </w:r>
          </w:p>
        </w:tc>
        <w:tc>
          <w:tcPr>
            <w:tcW w:w="1418" w:type="dxa"/>
            <w:vAlign w:val="center"/>
          </w:tcPr>
          <w:p w:rsidR="005535BD" w:rsidRPr="005535BD" w:rsidRDefault="005535BD" w:rsidP="005535BD">
            <w:pPr>
              <w:pStyle w:val="WW-DefaultStyle"/>
              <w:rPr>
                <w:rFonts w:asciiTheme="minorHAnsi" w:hAnsiTheme="minorHAnsi" w:cs="Times New Roman"/>
                <w:sz w:val="20"/>
                <w:szCs w:val="20"/>
              </w:rPr>
            </w:pPr>
            <w:r w:rsidRPr="005535BD">
              <w:rPr>
                <w:rFonts w:asciiTheme="minorHAnsi" w:hAnsiTheme="minorHAnsi" w:cs="Times New Roman"/>
                <w:sz w:val="20"/>
                <w:szCs w:val="20"/>
              </w:rPr>
              <w:t>Jéssica Albino;</w:t>
            </w:r>
          </w:p>
          <w:p w:rsidR="005535BD" w:rsidRPr="005535BD" w:rsidRDefault="005535BD" w:rsidP="005535BD">
            <w:pPr>
              <w:pStyle w:val="WW-DefaultStyle"/>
              <w:rPr>
                <w:rFonts w:asciiTheme="minorHAnsi" w:hAnsiTheme="minorHAnsi" w:cs="Times New Roman"/>
                <w:sz w:val="20"/>
                <w:szCs w:val="20"/>
              </w:rPr>
            </w:pPr>
            <w:r w:rsidRPr="005535BD">
              <w:rPr>
                <w:rFonts w:asciiTheme="minorHAnsi" w:hAnsiTheme="minorHAnsi" w:cs="Times New Roman"/>
                <w:sz w:val="20"/>
                <w:szCs w:val="20"/>
              </w:rPr>
              <w:t xml:space="preserve">Fabiana </w:t>
            </w:r>
            <w:proofErr w:type="spellStart"/>
            <w:r w:rsidRPr="005535BD">
              <w:rPr>
                <w:rFonts w:asciiTheme="minorHAnsi" w:hAnsiTheme="minorHAnsi" w:cs="Times New Roman"/>
                <w:sz w:val="20"/>
                <w:szCs w:val="20"/>
              </w:rPr>
              <w:t>Ulrich</w:t>
            </w:r>
            <w:proofErr w:type="spellEnd"/>
            <w:r w:rsidRPr="005535BD">
              <w:rPr>
                <w:rFonts w:asciiTheme="minorHAnsi" w:hAnsiTheme="minorHAnsi" w:cs="Times New Roman"/>
                <w:sz w:val="20"/>
                <w:szCs w:val="20"/>
              </w:rPr>
              <w:t xml:space="preserve"> Miller</w:t>
            </w:r>
          </w:p>
          <w:p w:rsidR="005535BD" w:rsidRPr="005535BD" w:rsidRDefault="005535BD" w:rsidP="005535BD">
            <w:pPr>
              <w:pStyle w:val="WW-DefaultStyle"/>
              <w:rPr>
                <w:rFonts w:asciiTheme="minorHAnsi" w:hAnsiTheme="minorHAnsi" w:cs="Times New Roman"/>
                <w:sz w:val="20"/>
                <w:szCs w:val="20"/>
              </w:rPr>
            </w:pPr>
            <w:r w:rsidRPr="005535BD">
              <w:rPr>
                <w:rFonts w:asciiTheme="minorHAnsi" w:hAnsiTheme="minorHAnsi" w:cs="Times New Roman"/>
                <w:sz w:val="20"/>
                <w:szCs w:val="20"/>
              </w:rPr>
              <w:t>(LP11)</w:t>
            </w:r>
          </w:p>
        </w:tc>
        <w:tc>
          <w:tcPr>
            <w:tcW w:w="2410" w:type="dxa"/>
          </w:tcPr>
          <w:p w:rsidR="005535BD" w:rsidRPr="005535BD" w:rsidRDefault="005535BD" w:rsidP="005535BD">
            <w:pPr>
              <w:rPr>
                <w:sz w:val="20"/>
                <w:szCs w:val="20"/>
              </w:rPr>
            </w:pPr>
            <w:r w:rsidRPr="005535BD">
              <w:rPr>
                <w:sz w:val="20"/>
                <w:szCs w:val="20"/>
              </w:rPr>
              <w:t>Alunos</w:t>
            </w:r>
            <w:proofErr w:type="gramStart"/>
            <w:r w:rsidRPr="005535BD">
              <w:rPr>
                <w:sz w:val="20"/>
                <w:szCs w:val="20"/>
              </w:rPr>
              <w:t xml:space="preserve">  </w:t>
            </w:r>
            <w:proofErr w:type="gramEnd"/>
            <w:r w:rsidRPr="005535BD">
              <w:rPr>
                <w:sz w:val="20"/>
                <w:szCs w:val="20"/>
              </w:rPr>
              <w:t xml:space="preserve">do </w:t>
            </w:r>
            <w:proofErr w:type="spellStart"/>
            <w:r w:rsidRPr="005535BD">
              <w:rPr>
                <w:sz w:val="20"/>
                <w:szCs w:val="20"/>
              </w:rPr>
              <w:t>contraturno</w:t>
            </w:r>
            <w:proofErr w:type="spellEnd"/>
            <w:r w:rsidRPr="005535BD">
              <w:rPr>
                <w:sz w:val="20"/>
                <w:szCs w:val="20"/>
              </w:rPr>
              <w:t xml:space="preserve"> da Escola Básica Municipal Anita Bernardes </w:t>
            </w:r>
            <w:proofErr w:type="spellStart"/>
            <w:r w:rsidRPr="005535BD">
              <w:rPr>
                <w:sz w:val="20"/>
                <w:szCs w:val="20"/>
              </w:rPr>
              <w:t>Ganancini</w:t>
            </w:r>
            <w:proofErr w:type="spellEnd"/>
            <w:r w:rsidRPr="005535BD">
              <w:rPr>
                <w:sz w:val="20"/>
                <w:szCs w:val="20"/>
              </w:rPr>
              <w:t>, advindos do programa de equalização de idade-série (ACELERA).</w:t>
            </w:r>
          </w:p>
        </w:tc>
        <w:tc>
          <w:tcPr>
            <w:tcW w:w="2409" w:type="dxa"/>
          </w:tcPr>
          <w:p w:rsidR="005535BD" w:rsidRPr="005535BD" w:rsidRDefault="005535BD" w:rsidP="005535BD">
            <w:pPr>
              <w:rPr>
                <w:sz w:val="20"/>
                <w:szCs w:val="20"/>
                <w:highlight w:val="yellow"/>
              </w:rPr>
            </w:pPr>
            <w:r w:rsidRPr="005535BD">
              <w:rPr>
                <w:sz w:val="20"/>
                <w:szCs w:val="20"/>
              </w:rPr>
              <w:t xml:space="preserve">Tendo como um dos objetivos do projeto buscar a conscientização </w:t>
            </w:r>
            <w:proofErr w:type="gramStart"/>
            <w:r w:rsidRPr="005535BD">
              <w:rPr>
                <w:sz w:val="20"/>
                <w:szCs w:val="20"/>
              </w:rPr>
              <w:t xml:space="preserve">e </w:t>
            </w:r>
            <w:proofErr w:type="spellStart"/>
            <w:r w:rsidRPr="005535BD">
              <w:rPr>
                <w:sz w:val="20"/>
                <w:szCs w:val="20"/>
              </w:rPr>
              <w:t>e</w:t>
            </w:r>
            <w:proofErr w:type="spellEnd"/>
            <w:proofErr w:type="gramEnd"/>
            <w:r w:rsidRPr="005535BD">
              <w:rPr>
                <w:sz w:val="20"/>
                <w:szCs w:val="20"/>
              </w:rPr>
              <w:t xml:space="preserve"> compreensão dos alunos enquanto sujeitos críticos e cidadãos, o percurso percorrido se tornou extremamente longo para tão curto período. Assim, juntos aprendemos como se estabelece a convivência social, a tomada de consciência política e também assim nos tornamos agentes de transformação de nosso espaço.</w:t>
            </w:r>
          </w:p>
        </w:tc>
      </w:tr>
      <w:tr w:rsidR="005535BD" w:rsidRPr="005535BD" w:rsidTr="005535BD">
        <w:tc>
          <w:tcPr>
            <w:tcW w:w="2943" w:type="dxa"/>
          </w:tcPr>
          <w:p w:rsidR="005535BD" w:rsidRPr="005535BD" w:rsidRDefault="005535BD" w:rsidP="005535BD">
            <w:pPr>
              <w:rPr>
                <w:sz w:val="20"/>
                <w:szCs w:val="20"/>
              </w:rPr>
            </w:pPr>
            <w:r w:rsidRPr="005535BD">
              <w:rPr>
                <w:sz w:val="20"/>
                <w:szCs w:val="20"/>
              </w:rPr>
              <w:t>A construção de espaços e materiais digitais</w:t>
            </w:r>
          </w:p>
          <w:p w:rsidR="005535BD" w:rsidRPr="005535BD" w:rsidRDefault="005535BD" w:rsidP="005535BD">
            <w:pPr>
              <w:rPr>
                <w:sz w:val="20"/>
                <w:szCs w:val="20"/>
              </w:rPr>
            </w:pPr>
            <w:proofErr w:type="gramStart"/>
            <w:r w:rsidRPr="005535BD">
              <w:rPr>
                <w:sz w:val="20"/>
                <w:szCs w:val="20"/>
              </w:rPr>
              <w:t>para</w:t>
            </w:r>
            <w:proofErr w:type="gramEnd"/>
            <w:r w:rsidRPr="005535BD">
              <w:rPr>
                <w:sz w:val="20"/>
                <w:szCs w:val="20"/>
              </w:rPr>
              <w:t xml:space="preserve"> a educação matemática: o uso do </w:t>
            </w:r>
            <w:proofErr w:type="spellStart"/>
            <w:r w:rsidRPr="005535BD">
              <w:rPr>
                <w:sz w:val="20"/>
                <w:szCs w:val="20"/>
              </w:rPr>
              <w:t>Smartfone</w:t>
            </w:r>
            <w:proofErr w:type="spellEnd"/>
            <w:r w:rsidRPr="005535BD">
              <w:rPr>
                <w:sz w:val="20"/>
                <w:szCs w:val="20"/>
              </w:rPr>
              <w:t xml:space="preserve"> no Ensino da Geometria</w:t>
            </w:r>
          </w:p>
        </w:tc>
        <w:tc>
          <w:tcPr>
            <w:tcW w:w="2268" w:type="dxa"/>
          </w:tcPr>
          <w:p w:rsidR="005535BD" w:rsidRPr="005535BD" w:rsidRDefault="005535BD" w:rsidP="005535BD">
            <w:pPr>
              <w:rPr>
                <w:sz w:val="20"/>
                <w:szCs w:val="20"/>
              </w:rPr>
            </w:pPr>
            <w:r w:rsidRPr="005535BD">
              <w:rPr>
                <w:sz w:val="20"/>
                <w:szCs w:val="20"/>
              </w:rPr>
              <w:t>Neste projeto, temos como objetivo geral analisar uma proposta de uso do</w:t>
            </w:r>
          </w:p>
          <w:p w:rsidR="005535BD" w:rsidRPr="005535BD" w:rsidRDefault="005535BD" w:rsidP="005535BD">
            <w:pPr>
              <w:rPr>
                <w:sz w:val="20"/>
                <w:szCs w:val="20"/>
              </w:rPr>
            </w:pPr>
            <w:proofErr w:type="gramStart"/>
            <w:r w:rsidRPr="005535BD">
              <w:rPr>
                <w:sz w:val="20"/>
                <w:szCs w:val="20"/>
              </w:rPr>
              <w:t>aplicativo</w:t>
            </w:r>
            <w:proofErr w:type="gramEnd"/>
            <w:r w:rsidRPr="005535BD">
              <w:rPr>
                <w:sz w:val="20"/>
                <w:szCs w:val="20"/>
              </w:rPr>
              <w:t xml:space="preserve"> TRIDIMAT no celular como Tecnologia Informática no processo de</w:t>
            </w:r>
          </w:p>
          <w:p w:rsidR="005535BD" w:rsidRPr="005535BD" w:rsidRDefault="005535BD" w:rsidP="005535BD">
            <w:pPr>
              <w:rPr>
                <w:sz w:val="20"/>
                <w:szCs w:val="20"/>
              </w:rPr>
            </w:pPr>
            <w:proofErr w:type="gramStart"/>
            <w:r w:rsidRPr="005535BD">
              <w:rPr>
                <w:sz w:val="20"/>
                <w:szCs w:val="20"/>
              </w:rPr>
              <w:t>ensino</w:t>
            </w:r>
            <w:proofErr w:type="gramEnd"/>
            <w:r w:rsidRPr="005535BD">
              <w:rPr>
                <w:sz w:val="20"/>
                <w:szCs w:val="20"/>
              </w:rPr>
              <w:t xml:space="preserve"> e aprendizagem da matemática.</w:t>
            </w:r>
          </w:p>
        </w:tc>
        <w:tc>
          <w:tcPr>
            <w:tcW w:w="1843" w:type="dxa"/>
          </w:tcPr>
          <w:p w:rsidR="005535BD" w:rsidRPr="005535BD" w:rsidRDefault="005535BD" w:rsidP="005535BD">
            <w:pPr>
              <w:rPr>
                <w:rFonts w:cs="Arial"/>
                <w:sz w:val="20"/>
                <w:szCs w:val="20"/>
              </w:rPr>
            </w:pPr>
            <w:r w:rsidRPr="005535BD">
              <w:rPr>
                <w:rFonts w:cs="Arial"/>
                <w:sz w:val="20"/>
                <w:szCs w:val="20"/>
              </w:rPr>
              <w:t xml:space="preserve">Melissa </w:t>
            </w:r>
            <w:proofErr w:type="spellStart"/>
            <w:r w:rsidRPr="005535BD">
              <w:rPr>
                <w:rFonts w:cs="Arial"/>
                <w:sz w:val="20"/>
                <w:szCs w:val="20"/>
              </w:rPr>
              <w:t>Meier</w:t>
            </w:r>
            <w:proofErr w:type="spellEnd"/>
          </w:p>
        </w:tc>
        <w:tc>
          <w:tcPr>
            <w:tcW w:w="1559" w:type="dxa"/>
            <w:vAlign w:val="center"/>
          </w:tcPr>
          <w:p w:rsidR="005535BD" w:rsidRPr="005535BD" w:rsidRDefault="005535BD" w:rsidP="005535BD">
            <w:pPr>
              <w:snapToGrid w:val="0"/>
              <w:rPr>
                <w:rFonts w:eastAsia="Calibri" w:cs="Arial"/>
                <w:sz w:val="20"/>
                <w:szCs w:val="20"/>
              </w:rPr>
            </w:pPr>
            <w:r w:rsidRPr="005535BD">
              <w:rPr>
                <w:sz w:val="20"/>
                <w:szCs w:val="20"/>
              </w:rPr>
              <w:t>Não há</w:t>
            </w:r>
          </w:p>
        </w:tc>
        <w:tc>
          <w:tcPr>
            <w:tcW w:w="1418" w:type="dxa"/>
          </w:tcPr>
          <w:p w:rsidR="005535BD" w:rsidRPr="005535BD" w:rsidRDefault="005535BD" w:rsidP="005535BD">
            <w:pPr>
              <w:rPr>
                <w:sz w:val="20"/>
                <w:szCs w:val="20"/>
              </w:rPr>
            </w:pPr>
            <w:r w:rsidRPr="005535BD">
              <w:rPr>
                <w:sz w:val="20"/>
                <w:szCs w:val="20"/>
              </w:rPr>
              <w:t>Fausto Henrique Morais da Silva;</w:t>
            </w:r>
          </w:p>
          <w:p w:rsidR="005535BD" w:rsidRPr="005535BD" w:rsidRDefault="005535BD" w:rsidP="005535BD">
            <w:pPr>
              <w:rPr>
                <w:sz w:val="20"/>
                <w:szCs w:val="20"/>
              </w:rPr>
            </w:pPr>
            <w:r w:rsidRPr="005535BD">
              <w:rPr>
                <w:sz w:val="20"/>
                <w:szCs w:val="20"/>
              </w:rPr>
              <w:t xml:space="preserve">Agatha </w:t>
            </w:r>
            <w:proofErr w:type="spellStart"/>
            <w:r w:rsidRPr="005535BD">
              <w:rPr>
                <w:sz w:val="20"/>
                <w:szCs w:val="20"/>
              </w:rPr>
              <w:t>Rhenius</w:t>
            </w:r>
            <w:proofErr w:type="spellEnd"/>
            <w:r w:rsidRPr="005535BD">
              <w:rPr>
                <w:sz w:val="20"/>
                <w:szCs w:val="20"/>
              </w:rPr>
              <w:t>;</w:t>
            </w:r>
          </w:p>
          <w:p w:rsidR="005535BD" w:rsidRPr="005535BD" w:rsidRDefault="005535BD" w:rsidP="005535BD">
            <w:pPr>
              <w:rPr>
                <w:sz w:val="20"/>
                <w:szCs w:val="20"/>
              </w:rPr>
            </w:pPr>
            <w:r w:rsidRPr="005535BD">
              <w:rPr>
                <w:sz w:val="20"/>
                <w:szCs w:val="20"/>
              </w:rPr>
              <w:t>Dante Augusto Couto Barone;</w:t>
            </w:r>
          </w:p>
          <w:p w:rsidR="005535BD" w:rsidRPr="005535BD" w:rsidRDefault="005535BD" w:rsidP="005535BD">
            <w:pPr>
              <w:rPr>
                <w:sz w:val="20"/>
                <w:szCs w:val="20"/>
              </w:rPr>
            </w:pPr>
            <w:r w:rsidRPr="005535BD">
              <w:rPr>
                <w:sz w:val="20"/>
                <w:szCs w:val="20"/>
              </w:rPr>
              <w:t xml:space="preserve">Marcus Vinicius de </w:t>
            </w:r>
            <w:proofErr w:type="spellStart"/>
            <w:r w:rsidRPr="005535BD">
              <w:rPr>
                <w:sz w:val="20"/>
                <w:szCs w:val="20"/>
              </w:rPr>
              <w:lastRenderedPageBreak/>
              <w:t>Azevendo</w:t>
            </w:r>
            <w:proofErr w:type="spellEnd"/>
            <w:r w:rsidRPr="005535BD">
              <w:rPr>
                <w:sz w:val="20"/>
                <w:szCs w:val="20"/>
              </w:rPr>
              <w:t xml:space="preserve"> </w:t>
            </w:r>
            <w:proofErr w:type="spellStart"/>
            <w:r w:rsidRPr="005535BD">
              <w:rPr>
                <w:sz w:val="20"/>
                <w:szCs w:val="20"/>
              </w:rPr>
              <w:t>Basso</w:t>
            </w:r>
            <w:proofErr w:type="spellEnd"/>
          </w:p>
        </w:tc>
        <w:tc>
          <w:tcPr>
            <w:tcW w:w="2410" w:type="dxa"/>
          </w:tcPr>
          <w:p w:rsidR="005535BD" w:rsidRPr="005535BD" w:rsidRDefault="005535BD" w:rsidP="005535BD">
            <w:pPr>
              <w:rPr>
                <w:sz w:val="20"/>
                <w:szCs w:val="20"/>
              </w:rPr>
            </w:pPr>
            <w:r w:rsidRPr="005535BD">
              <w:rPr>
                <w:sz w:val="20"/>
                <w:szCs w:val="20"/>
              </w:rPr>
              <w:lastRenderedPageBreak/>
              <w:t>Alunos da Escola Básica dos estados de Santa Catarina, Rio Grande do Sul e do Rio de Janeiro.</w:t>
            </w:r>
          </w:p>
        </w:tc>
        <w:tc>
          <w:tcPr>
            <w:tcW w:w="2409" w:type="dxa"/>
          </w:tcPr>
          <w:p w:rsidR="005535BD" w:rsidRPr="005535BD" w:rsidRDefault="005535BD" w:rsidP="005535BD">
            <w:pPr>
              <w:rPr>
                <w:sz w:val="20"/>
                <w:szCs w:val="20"/>
              </w:rPr>
            </w:pPr>
            <w:r w:rsidRPr="005535BD">
              <w:rPr>
                <w:sz w:val="20"/>
                <w:szCs w:val="20"/>
                <w:highlight w:val="yellow"/>
              </w:rPr>
              <w:t>Não encontrado</w:t>
            </w:r>
          </w:p>
        </w:tc>
      </w:tr>
      <w:tr w:rsidR="005535BD" w:rsidRPr="005535BD" w:rsidTr="005535BD">
        <w:tc>
          <w:tcPr>
            <w:tcW w:w="2943" w:type="dxa"/>
          </w:tcPr>
          <w:p w:rsidR="005535BD" w:rsidRPr="005535BD" w:rsidRDefault="005535BD" w:rsidP="005535BD">
            <w:pPr>
              <w:rPr>
                <w:sz w:val="20"/>
                <w:szCs w:val="20"/>
              </w:rPr>
            </w:pPr>
            <w:r w:rsidRPr="005535BD">
              <w:rPr>
                <w:sz w:val="20"/>
                <w:szCs w:val="20"/>
              </w:rPr>
              <w:lastRenderedPageBreak/>
              <w:t xml:space="preserve">“Ser igual ou ser diferente? Construindo uma cultura de respeito às diferenças no </w:t>
            </w:r>
            <w:proofErr w:type="spellStart"/>
            <w:r w:rsidRPr="005535BD">
              <w:rPr>
                <w:sz w:val="20"/>
                <w:szCs w:val="20"/>
              </w:rPr>
              <w:t>IFC-Campus</w:t>
            </w:r>
            <w:proofErr w:type="spellEnd"/>
            <w:r w:rsidRPr="005535BD">
              <w:rPr>
                <w:sz w:val="20"/>
                <w:szCs w:val="20"/>
              </w:rPr>
              <w:t xml:space="preserve"> Camboriú”.</w:t>
            </w:r>
          </w:p>
        </w:tc>
        <w:tc>
          <w:tcPr>
            <w:tcW w:w="2268" w:type="dxa"/>
          </w:tcPr>
          <w:p w:rsidR="005535BD" w:rsidRPr="005535BD" w:rsidRDefault="005535BD" w:rsidP="005535BD">
            <w:pPr>
              <w:rPr>
                <w:sz w:val="20"/>
                <w:szCs w:val="20"/>
              </w:rPr>
            </w:pPr>
            <w:r w:rsidRPr="005535BD">
              <w:rPr>
                <w:sz w:val="20"/>
                <w:szCs w:val="20"/>
              </w:rPr>
              <w:t xml:space="preserve">Sensibilizar a comunidade do </w:t>
            </w:r>
            <w:proofErr w:type="spellStart"/>
            <w:r w:rsidRPr="005535BD">
              <w:rPr>
                <w:sz w:val="20"/>
                <w:szCs w:val="20"/>
              </w:rPr>
              <w:t>IFC-Campus</w:t>
            </w:r>
            <w:proofErr w:type="spellEnd"/>
            <w:r w:rsidRPr="005535BD">
              <w:rPr>
                <w:sz w:val="20"/>
                <w:szCs w:val="20"/>
              </w:rPr>
              <w:t xml:space="preserve"> Camboriú e entorno, por meio de palestras, oficinas, ciclos de cinema e um evento específico (Semana da Inclusão) que serão realizadas ao longo do ano de 2014, para a construção gradativa de uma cultura de respeito, que favoreça a inclusão social e a convivência com o diferente, assim como, uma postura mais ativa diante do processo inclusivo, contribuindo com a formação de um cidadão mais consciente de seus direitos e deveres diante a sociedade.</w:t>
            </w:r>
          </w:p>
        </w:tc>
        <w:tc>
          <w:tcPr>
            <w:tcW w:w="1843" w:type="dxa"/>
          </w:tcPr>
          <w:p w:rsidR="005535BD" w:rsidRPr="005535BD" w:rsidRDefault="005535BD" w:rsidP="005535BD">
            <w:pPr>
              <w:rPr>
                <w:rFonts w:cs="Times New Roman"/>
                <w:sz w:val="20"/>
                <w:szCs w:val="20"/>
              </w:rPr>
            </w:pPr>
            <w:r w:rsidRPr="005535BD">
              <w:rPr>
                <w:rFonts w:cs="Times New Roman"/>
                <w:sz w:val="20"/>
                <w:szCs w:val="20"/>
              </w:rPr>
              <w:t xml:space="preserve">Maria </w:t>
            </w:r>
            <w:proofErr w:type="spellStart"/>
            <w:r w:rsidRPr="005535BD">
              <w:rPr>
                <w:rFonts w:cs="Times New Roman"/>
                <w:sz w:val="20"/>
                <w:szCs w:val="20"/>
              </w:rPr>
              <w:t>Goreti</w:t>
            </w:r>
            <w:proofErr w:type="spellEnd"/>
            <w:r w:rsidRPr="005535BD">
              <w:rPr>
                <w:rFonts w:cs="Times New Roman"/>
                <w:sz w:val="20"/>
                <w:szCs w:val="20"/>
              </w:rPr>
              <w:t xml:space="preserve"> </w:t>
            </w:r>
            <w:proofErr w:type="spellStart"/>
            <w:r w:rsidRPr="005535BD">
              <w:rPr>
                <w:rFonts w:cs="Times New Roman"/>
                <w:sz w:val="20"/>
                <w:szCs w:val="20"/>
              </w:rPr>
              <w:t>Alessio</w:t>
            </w:r>
            <w:proofErr w:type="spellEnd"/>
            <w:r w:rsidRPr="005535BD">
              <w:rPr>
                <w:rFonts w:cs="Times New Roman"/>
                <w:sz w:val="20"/>
                <w:szCs w:val="20"/>
              </w:rPr>
              <w:t xml:space="preserve"> Crispim</w:t>
            </w:r>
          </w:p>
        </w:tc>
        <w:tc>
          <w:tcPr>
            <w:tcW w:w="1559" w:type="dxa"/>
          </w:tcPr>
          <w:p w:rsidR="005535BD" w:rsidRPr="005535BD" w:rsidRDefault="005535BD" w:rsidP="005535BD">
            <w:pPr>
              <w:rPr>
                <w:sz w:val="20"/>
                <w:szCs w:val="20"/>
              </w:rPr>
            </w:pPr>
            <w:r w:rsidRPr="005535BD">
              <w:rPr>
                <w:sz w:val="20"/>
                <w:szCs w:val="20"/>
              </w:rPr>
              <w:t>Não há</w:t>
            </w:r>
          </w:p>
        </w:tc>
        <w:tc>
          <w:tcPr>
            <w:tcW w:w="1418" w:type="dxa"/>
            <w:vAlign w:val="center"/>
          </w:tcPr>
          <w:p w:rsidR="005535BD" w:rsidRPr="005535BD" w:rsidRDefault="005535BD" w:rsidP="005535BD">
            <w:pPr>
              <w:pStyle w:val="WW-DefaultStyle"/>
              <w:rPr>
                <w:rFonts w:asciiTheme="minorHAnsi" w:hAnsiTheme="minorHAnsi" w:cs="Times New Roman"/>
                <w:sz w:val="20"/>
                <w:szCs w:val="20"/>
              </w:rPr>
            </w:pPr>
            <w:r w:rsidRPr="005535BD">
              <w:rPr>
                <w:rFonts w:asciiTheme="minorHAnsi" w:hAnsiTheme="minorHAnsi"/>
                <w:sz w:val="20"/>
                <w:szCs w:val="20"/>
              </w:rPr>
              <w:t>Luana Tainá Borba dos Santos (LM14)</w:t>
            </w:r>
          </w:p>
        </w:tc>
        <w:tc>
          <w:tcPr>
            <w:tcW w:w="2410" w:type="dxa"/>
          </w:tcPr>
          <w:p w:rsidR="005535BD" w:rsidRPr="005535BD" w:rsidRDefault="005535BD" w:rsidP="005535BD">
            <w:pPr>
              <w:rPr>
                <w:sz w:val="20"/>
                <w:szCs w:val="20"/>
              </w:rPr>
            </w:pPr>
            <w:r w:rsidRPr="005535BD">
              <w:rPr>
                <w:sz w:val="20"/>
                <w:szCs w:val="20"/>
              </w:rPr>
              <w:t>Não há</w:t>
            </w:r>
          </w:p>
        </w:tc>
        <w:tc>
          <w:tcPr>
            <w:tcW w:w="2409" w:type="dxa"/>
          </w:tcPr>
          <w:p w:rsidR="005535BD" w:rsidRPr="005535BD" w:rsidRDefault="005535BD" w:rsidP="005535BD">
            <w:pPr>
              <w:rPr>
                <w:sz w:val="20"/>
                <w:szCs w:val="20"/>
                <w:highlight w:val="yellow"/>
              </w:rPr>
            </w:pPr>
            <w:r w:rsidRPr="005535BD">
              <w:rPr>
                <w:sz w:val="20"/>
                <w:szCs w:val="20"/>
              </w:rPr>
              <w:t xml:space="preserve">                                                          Realização da I Semana de Inclusão</w:t>
            </w:r>
          </w:p>
        </w:tc>
      </w:tr>
    </w:tbl>
    <w:p w:rsidR="005535BD" w:rsidRPr="005535BD" w:rsidRDefault="005535BD" w:rsidP="005535BD">
      <w:pPr>
        <w:rPr>
          <w:sz w:val="20"/>
          <w:szCs w:val="20"/>
        </w:rPr>
      </w:pPr>
    </w:p>
    <w:p w:rsidR="005535BD" w:rsidRDefault="005535BD" w:rsidP="005535BD">
      <w:pPr>
        <w:rPr>
          <w:sz w:val="20"/>
          <w:szCs w:val="20"/>
        </w:rPr>
      </w:pPr>
    </w:p>
    <w:p w:rsidR="005535BD" w:rsidRDefault="005535BD" w:rsidP="005535BD">
      <w:pPr>
        <w:rPr>
          <w:sz w:val="20"/>
          <w:szCs w:val="20"/>
        </w:rPr>
      </w:pPr>
    </w:p>
    <w:p w:rsidR="005535BD" w:rsidRPr="005535BD" w:rsidRDefault="005535BD" w:rsidP="005535BD">
      <w:pPr>
        <w:rPr>
          <w:sz w:val="20"/>
          <w:szCs w:val="20"/>
        </w:rPr>
      </w:pPr>
    </w:p>
    <w:p w:rsidR="005535BD" w:rsidRPr="005535BD" w:rsidRDefault="005535BD" w:rsidP="005535BD">
      <w:pPr>
        <w:rPr>
          <w:sz w:val="20"/>
          <w:szCs w:val="20"/>
        </w:rPr>
      </w:pPr>
    </w:p>
    <w:tbl>
      <w:tblPr>
        <w:tblStyle w:val="Tabelacomgrade"/>
        <w:tblW w:w="14850" w:type="dxa"/>
        <w:tblLayout w:type="fixed"/>
        <w:tblLook w:val="04A0"/>
      </w:tblPr>
      <w:tblGrid>
        <w:gridCol w:w="2943"/>
        <w:gridCol w:w="2268"/>
        <w:gridCol w:w="1843"/>
        <w:gridCol w:w="1559"/>
        <w:gridCol w:w="1418"/>
        <w:gridCol w:w="2410"/>
        <w:gridCol w:w="2409"/>
      </w:tblGrid>
      <w:tr w:rsidR="005535BD" w:rsidRPr="005535BD" w:rsidTr="005535BD">
        <w:tc>
          <w:tcPr>
            <w:tcW w:w="14850" w:type="dxa"/>
            <w:gridSpan w:val="7"/>
          </w:tcPr>
          <w:p w:rsidR="005535BD" w:rsidRPr="005535BD" w:rsidRDefault="005535BD" w:rsidP="005535BD">
            <w:pPr>
              <w:rPr>
                <w:b/>
                <w:sz w:val="20"/>
                <w:szCs w:val="20"/>
              </w:rPr>
            </w:pPr>
            <w:r w:rsidRPr="005535BD">
              <w:rPr>
                <w:b/>
                <w:sz w:val="20"/>
                <w:szCs w:val="20"/>
              </w:rPr>
              <w:lastRenderedPageBreak/>
              <w:t xml:space="preserve">PROGRAMAS E PROJETOS DE EXTENSÃO VOLUNTÁRIOS </w:t>
            </w:r>
            <w:proofErr w:type="gramStart"/>
            <w:r w:rsidRPr="005535BD">
              <w:rPr>
                <w:b/>
                <w:sz w:val="20"/>
                <w:szCs w:val="20"/>
              </w:rPr>
              <w:t xml:space="preserve">[ </w:t>
            </w:r>
            <w:proofErr w:type="gramEnd"/>
            <w:r w:rsidRPr="005535BD">
              <w:rPr>
                <w:b/>
                <w:sz w:val="20"/>
                <w:szCs w:val="20"/>
              </w:rPr>
              <w:t>SEM FOMENTO DO CÂMPUS] E DESENVOLVIDO EM 2014</w:t>
            </w:r>
          </w:p>
        </w:tc>
      </w:tr>
      <w:tr w:rsidR="005535BD" w:rsidRPr="005535BD" w:rsidTr="005535BD">
        <w:tc>
          <w:tcPr>
            <w:tcW w:w="2943" w:type="dxa"/>
          </w:tcPr>
          <w:p w:rsidR="005535BD" w:rsidRPr="005535BD" w:rsidRDefault="005535BD" w:rsidP="005535BD">
            <w:pPr>
              <w:rPr>
                <w:b/>
                <w:sz w:val="20"/>
                <w:szCs w:val="20"/>
              </w:rPr>
            </w:pPr>
            <w:r w:rsidRPr="005535BD">
              <w:rPr>
                <w:b/>
                <w:sz w:val="20"/>
                <w:szCs w:val="20"/>
              </w:rPr>
              <w:t>Título do Projeto</w:t>
            </w:r>
          </w:p>
        </w:tc>
        <w:tc>
          <w:tcPr>
            <w:tcW w:w="2268" w:type="dxa"/>
          </w:tcPr>
          <w:p w:rsidR="005535BD" w:rsidRPr="005535BD" w:rsidRDefault="005535BD" w:rsidP="005535BD">
            <w:pPr>
              <w:rPr>
                <w:b/>
                <w:sz w:val="20"/>
                <w:szCs w:val="20"/>
              </w:rPr>
            </w:pPr>
            <w:r w:rsidRPr="005535BD">
              <w:rPr>
                <w:b/>
                <w:sz w:val="20"/>
                <w:szCs w:val="20"/>
              </w:rPr>
              <w:t>Objetivo</w:t>
            </w:r>
          </w:p>
        </w:tc>
        <w:tc>
          <w:tcPr>
            <w:tcW w:w="1843" w:type="dxa"/>
          </w:tcPr>
          <w:p w:rsidR="005535BD" w:rsidRPr="005535BD" w:rsidRDefault="005535BD" w:rsidP="005535BD">
            <w:pPr>
              <w:rPr>
                <w:b/>
                <w:sz w:val="20"/>
                <w:szCs w:val="20"/>
              </w:rPr>
            </w:pPr>
            <w:r w:rsidRPr="005535BD">
              <w:rPr>
                <w:b/>
                <w:sz w:val="20"/>
                <w:szCs w:val="20"/>
              </w:rPr>
              <w:t>Coordenador do Projeto</w:t>
            </w:r>
          </w:p>
        </w:tc>
        <w:tc>
          <w:tcPr>
            <w:tcW w:w="1559" w:type="dxa"/>
          </w:tcPr>
          <w:p w:rsidR="005535BD" w:rsidRPr="005535BD" w:rsidRDefault="005535BD" w:rsidP="005535BD">
            <w:pPr>
              <w:rPr>
                <w:b/>
                <w:sz w:val="20"/>
                <w:szCs w:val="20"/>
              </w:rPr>
            </w:pPr>
            <w:r w:rsidRPr="005535BD">
              <w:rPr>
                <w:b/>
                <w:sz w:val="20"/>
                <w:szCs w:val="20"/>
              </w:rPr>
              <w:t>Estudantes de Ensino Médio</w:t>
            </w:r>
          </w:p>
        </w:tc>
        <w:tc>
          <w:tcPr>
            <w:tcW w:w="1418" w:type="dxa"/>
          </w:tcPr>
          <w:p w:rsidR="005535BD" w:rsidRPr="005535BD" w:rsidRDefault="005535BD" w:rsidP="005535BD">
            <w:pPr>
              <w:rPr>
                <w:b/>
                <w:sz w:val="20"/>
                <w:szCs w:val="20"/>
              </w:rPr>
            </w:pPr>
            <w:r w:rsidRPr="005535BD">
              <w:rPr>
                <w:b/>
                <w:sz w:val="20"/>
                <w:szCs w:val="20"/>
              </w:rPr>
              <w:t>Estudantes de Graduação</w:t>
            </w:r>
          </w:p>
        </w:tc>
        <w:tc>
          <w:tcPr>
            <w:tcW w:w="2410" w:type="dxa"/>
          </w:tcPr>
          <w:p w:rsidR="005535BD" w:rsidRPr="005535BD" w:rsidRDefault="005535BD" w:rsidP="005535BD">
            <w:pPr>
              <w:rPr>
                <w:b/>
                <w:sz w:val="20"/>
                <w:szCs w:val="20"/>
              </w:rPr>
            </w:pPr>
            <w:r w:rsidRPr="005535BD">
              <w:rPr>
                <w:b/>
                <w:sz w:val="20"/>
                <w:szCs w:val="20"/>
              </w:rPr>
              <w:t>Descrição da população/comunidade assistida em situação de risco se houver</w:t>
            </w:r>
          </w:p>
        </w:tc>
        <w:tc>
          <w:tcPr>
            <w:tcW w:w="2409" w:type="dxa"/>
          </w:tcPr>
          <w:p w:rsidR="005535BD" w:rsidRPr="005535BD" w:rsidRDefault="005535BD" w:rsidP="005535BD">
            <w:pPr>
              <w:rPr>
                <w:b/>
                <w:sz w:val="20"/>
                <w:szCs w:val="20"/>
              </w:rPr>
            </w:pPr>
            <w:r w:rsidRPr="005535BD">
              <w:rPr>
                <w:b/>
                <w:sz w:val="20"/>
                <w:szCs w:val="20"/>
              </w:rPr>
              <w:t xml:space="preserve">Resultados obtidos e trabalhos publicados (link de acesso) caso o trabalho não tenha sido publicado, digitar os principais resultados obtidos </w:t>
            </w:r>
          </w:p>
        </w:tc>
      </w:tr>
      <w:tr w:rsidR="005535BD" w:rsidRPr="005535BD" w:rsidTr="005535BD">
        <w:tc>
          <w:tcPr>
            <w:tcW w:w="2943" w:type="dxa"/>
          </w:tcPr>
          <w:p w:rsidR="005535BD" w:rsidRPr="005535BD" w:rsidRDefault="005535BD" w:rsidP="005535BD">
            <w:pPr>
              <w:rPr>
                <w:sz w:val="20"/>
                <w:szCs w:val="20"/>
              </w:rPr>
            </w:pPr>
            <w:r w:rsidRPr="005535BD">
              <w:rPr>
                <w:sz w:val="20"/>
                <w:szCs w:val="20"/>
              </w:rPr>
              <w:t>Práticas reflexivas compartilhadas: experiências dos professores de matemática do ensino fundamental (séries finais) da rede municipal de ensino de Camboriú e Balneário Camboriú</w:t>
            </w:r>
          </w:p>
        </w:tc>
        <w:tc>
          <w:tcPr>
            <w:tcW w:w="2268" w:type="dxa"/>
          </w:tcPr>
          <w:p w:rsidR="005535BD" w:rsidRPr="005535BD" w:rsidRDefault="005535BD" w:rsidP="005535BD">
            <w:pPr>
              <w:rPr>
                <w:sz w:val="20"/>
                <w:szCs w:val="20"/>
              </w:rPr>
            </w:pPr>
            <w:r w:rsidRPr="005535BD">
              <w:rPr>
                <w:sz w:val="20"/>
                <w:szCs w:val="20"/>
              </w:rPr>
              <w:t xml:space="preserve">Desenvolver a </w:t>
            </w:r>
            <w:proofErr w:type="spellStart"/>
            <w:r w:rsidRPr="005535BD">
              <w:rPr>
                <w:sz w:val="20"/>
                <w:szCs w:val="20"/>
              </w:rPr>
              <w:t>ideia</w:t>
            </w:r>
            <w:proofErr w:type="spellEnd"/>
            <w:r w:rsidRPr="005535BD">
              <w:rPr>
                <w:sz w:val="20"/>
                <w:szCs w:val="20"/>
              </w:rPr>
              <w:t xml:space="preserve"> de que as práticas compartilhadas entre professores de matemática contribuem para sua formação influenciando nos papeis sociais que eles exercem junto ao aluno</w:t>
            </w:r>
          </w:p>
        </w:tc>
        <w:tc>
          <w:tcPr>
            <w:tcW w:w="1843" w:type="dxa"/>
          </w:tcPr>
          <w:p w:rsidR="005535BD" w:rsidRPr="005535BD" w:rsidRDefault="005535BD" w:rsidP="005535BD">
            <w:pPr>
              <w:rPr>
                <w:b/>
                <w:sz w:val="20"/>
                <w:szCs w:val="20"/>
              </w:rPr>
            </w:pPr>
            <w:r w:rsidRPr="005535BD">
              <w:rPr>
                <w:b/>
                <w:sz w:val="20"/>
                <w:szCs w:val="20"/>
              </w:rPr>
              <w:t xml:space="preserve">Afrânio Austregésilo </w:t>
            </w:r>
            <w:proofErr w:type="spellStart"/>
            <w:r w:rsidRPr="005535BD">
              <w:rPr>
                <w:b/>
                <w:sz w:val="20"/>
                <w:szCs w:val="20"/>
              </w:rPr>
              <w:t>Thiel</w:t>
            </w:r>
            <w:proofErr w:type="spellEnd"/>
          </w:p>
        </w:tc>
        <w:tc>
          <w:tcPr>
            <w:tcW w:w="1559" w:type="dxa"/>
          </w:tcPr>
          <w:p w:rsidR="005535BD" w:rsidRPr="005535BD" w:rsidRDefault="005535BD" w:rsidP="005535BD">
            <w:pPr>
              <w:rPr>
                <w:b/>
                <w:sz w:val="20"/>
                <w:szCs w:val="20"/>
              </w:rPr>
            </w:pPr>
            <w:r w:rsidRPr="005535BD">
              <w:rPr>
                <w:b/>
                <w:sz w:val="20"/>
                <w:szCs w:val="20"/>
              </w:rPr>
              <w:t>Não há</w:t>
            </w:r>
          </w:p>
        </w:tc>
        <w:tc>
          <w:tcPr>
            <w:tcW w:w="1418" w:type="dxa"/>
          </w:tcPr>
          <w:p w:rsidR="005535BD" w:rsidRPr="005535BD" w:rsidRDefault="005535BD" w:rsidP="005535BD">
            <w:pPr>
              <w:rPr>
                <w:b/>
                <w:sz w:val="20"/>
                <w:szCs w:val="20"/>
              </w:rPr>
            </w:pPr>
            <w:r w:rsidRPr="005535BD">
              <w:rPr>
                <w:sz w:val="20"/>
                <w:szCs w:val="20"/>
              </w:rPr>
              <w:t>Não há</w:t>
            </w:r>
          </w:p>
        </w:tc>
        <w:tc>
          <w:tcPr>
            <w:tcW w:w="2410" w:type="dxa"/>
          </w:tcPr>
          <w:p w:rsidR="005535BD" w:rsidRPr="005535BD" w:rsidRDefault="005535BD" w:rsidP="005535BD">
            <w:pPr>
              <w:rPr>
                <w:b/>
                <w:sz w:val="20"/>
                <w:szCs w:val="20"/>
              </w:rPr>
            </w:pPr>
            <w:r w:rsidRPr="005535BD">
              <w:rPr>
                <w:b/>
                <w:sz w:val="20"/>
                <w:szCs w:val="20"/>
              </w:rPr>
              <w:t>Não há</w:t>
            </w:r>
          </w:p>
        </w:tc>
        <w:tc>
          <w:tcPr>
            <w:tcW w:w="2409" w:type="dxa"/>
          </w:tcPr>
          <w:p w:rsidR="005535BD" w:rsidRPr="005535BD" w:rsidRDefault="005535BD" w:rsidP="005535BD">
            <w:pPr>
              <w:rPr>
                <w:b/>
                <w:sz w:val="20"/>
                <w:szCs w:val="20"/>
              </w:rPr>
            </w:pPr>
            <w:r w:rsidRPr="005535BD">
              <w:rPr>
                <w:b/>
                <w:sz w:val="20"/>
                <w:szCs w:val="20"/>
                <w:highlight w:val="yellow"/>
              </w:rPr>
              <w:t>Não encontrado</w:t>
            </w:r>
          </w:p>
        </w:tc>
      </w:tr>
      <w:tr w:rsidR="005535BD" w:rsidRPr="005535BD" w:rsidTr="005535BD">
        <w:tc>
          <w:tcPr>
            <w:tcW w:w="2943" w:type="dxa"/>
          </w:tcPr>
          <w:p w:rsidR="005535BD" w:rsidRPr="005535BD" w:rsidRDefault="005535BD" w:rsidP="005535BD">
            <w:pPr>
              <w:rPr>
                <w:sz w:val="20"/>
                <w:szCs w:val="20"/>
              </w:rPr>
            </w:pPr>
            <w:r w:rsidRPr="005535BD">
              <w:rPr>
                <w:sz w:val="20"/>
                <w:szCs w:val="20"/>
              </w:rPr>
              <w:t>Alfabetização e Inclusão Digital Através do Uso de Suítes de Escritório Livres</w:t>
            </w:r>
          </w:p>
        </w:tc>
        <w:tc>
          <w:tcPr>
            <w:tcW w:w="2268" w:type="dxa"/>
          </w:tcPr>
          <w:p w:rsidR="005535BD" w:rsidRPr="005535BD" w:rsidRDefault="005535BD" w:rsidP="005535BD">
            <w:pPr>
              <w:pStyle w:val="Default"/>
              <w:rPr>
                <w:rFonts w:asciiTheme="minorHAnsi"/>
                <w:sz w:val="20"/>
                <w:szCs w:val="20"/>
              </w:rPr>
            </w:pPr>
            <w:r w:rsidRPr="005535BD">
              <w:rPr>
                <w:rFonts w:asciiTheme="minorHAnsi"/>
                <w:sz w:val="20"/>
                <w:szCs w:val="20"/>
              </w:rPr>
              <w:t>Auxiliar no processo de inclusão digital através da familiarização com o uso do computador.</w:t>
            </w:r>
          </w:p>
        </w:tc>
        <w:tc>
          <w:tcPr>
            <w:tcW w:w="1843" w:type="dxa"/>
          </w:tcPr>
          <w:p w:rsidR="005535BD" w:rsidRPr="005535BD" w:rsidRDefault="005535BD" w:rsidP="005535BD">
            <w:pPr>
              <w:rPr>
                <w:sz w:val="20"/>
                <w:szCs w:val="20"/>
              </w:rPr>
            </w:pPr>
            <w:proofErr w:type="spellStart"/>
            <w:r w:rsidRPr="005535BD">
              <w:rPr>
                <w:sz w:val="20"/>
                <w:szCs w:val="20"/>
              </w:rPr>
              <w:t>Cristian</w:t>
            </w:r>
            <w:proofErr w:type="spellEnd"/>
            <w:r w:rsidRPr="005535BD">
              <w:rPr>
                <w:sz w:val="20"/>
                <w:szCs w:val="20"/>
              </w:rPr>
              <w:t xml:space="preserve"> </w:t>
            </w:r>
            <w:proofErr w:type="spellStart"/>
            <w:r w:rsidRPr="005535BD">
              <w:rPr>
                <w:sz w:val="20"/>
                <w:szCs w:val="20"/>
              </w:rPr>
              <w:t>Koliver</w:t>
            </w:r>
            <w:proofErr w:type="spellEnd"/>
          </w:p>
        </w:tc>
        <w:tc>
          <w:tcPr>
            <w:tcW w:w="1559" w:type="dxa"/>
          </w:tcPr>
          <w:p w:rsidR="005535BD" w:rsidRPr="005535BD" w:rsidRDefault="005535BD" w:rsidP="005535BD">
            <w:pPr>
              <w:rPr>
                <w:sz w:val="20"/>
                <w:szCs w:val="20"/>
              </w:rPr>
            </w:pPr>
            <w:r w:rsidRPr="005535BD">
              <w:rPr>
                <w:sz w:val="20"/>
                <w:szCs w:val="20"/>
              </w:rPr>
              <w:t>Não há</w:t>
            </w:r>
          </w:p>
        </w:tc>
        <w:tc>
          <w:tcPr>
            <w:tcW w:w="1418" w:type="dxa"/>
          </w:tcPr>
          <w:p w:rsidR="005535BD" w:rsidRPr="005535BD" w:rsidRDefault="005535BD" w:rsidP="005535BD">
            <w:pPr>
              <w:rPr>
                <w:sz w:val="20"/>
                <w:szCs w:val="20"/>
              </w:rPr>
            </w:pPr>
            <w:r w:rsidRPr="005535BD">
              <w:rPr>
                <w:sz w:val="20"/>
                <w:szCs w:val="20"/>
              </w:rPr>
              <w:t>Não há</w:t>
            </w:r>
          </w:p>
        </w:tc>
        <w:tc>
          <w:tcPr>
            <w:tcW w:w="2410" w:type="dxa"/>
          </w:tcPr>
          <w:p w:rsidR="005535BD" w:rsidRPr="005535BD" w:rsidRDefault="005535BD" w:rsidP="005535BD">
            <w:pPr>
              <w:pStyle w:val="Default"/>
              <w:rPr>
                <w:rFonts w:asciiTheme="minorHAnsi"/>
                <w:sz w:val="20"/>
                <w:szCs w:val="20"/>
              </w:rPr>
            </w:pPr>
            <w:r w:rsidRPr="005535BD">
              <w:rPr>
                <w:rFonts w:asciiTheme="minorHAnsi"/>
                <w:sz w:val="20"/>
                <w:szCs w:val="20"/>
              </w:rPr>
              <w:t xml:space="preserve">Comunidade em geral; alunos dos cursos de licenciatura do IFC – </w:t>
            </w:r>
            <w:proofErr w:type="spellStart"/>
            <w:r w:rsidRPr="005535BD">
              <w:rPr>
                <w:rFonts w:asciiTheme="minorHAnsi"/>
                <w:sz w:val="20"/>
                <w:szCs w:val="20"/>
              </w:rPr>
              <w:t>câmpus</w:t>
            </w:r>
            <w:proofErr w:type="spellEnd"/>
            <w:r w:rsidRPr="005535BD">
              <w:rPr>
                <w:rFonts w:asciiTheme="minorHAnsi"/>
                <w:sz w:val="20"/>
                <w:szCs w:val="20"/>
              </w:rPr>
              <w:t xml:space="preserve"> Camboriú.</w:t>
            </w:r>
          </w:p>
        </w:tc>
        <w:tc>
          <w:tcPr>
            <w:tcW w:w="2409" w:type="dxa"/>
          </w:tcPr>
          <w:p w:rsidR="005535BD" w:rsidRPr="005535BD" w:rsidRDefault="005535BD" w:rsidP="005535BD">
            <w:pPr>
              <w:rPr>
                <w:sz w:val="20"/>
                <w:szCs w:val="20"/>
              </w:rPr>
            </w:pPr>
            <w:r w:rsidRPr="005535BD">
              <w:rPr>
                <w:b/>
                <w:sz w:val="20"/>
                <w:szCs w:val="20"/>
                <w:highlight w:val="yellow"/>
              </w:rPr>
              <w:t>Não encontrado</w:t>
            </w:r>
          </w:p>
        </w:tc>
      </w:tr>
      <w:tr w:rsidR="005535BD" w:rsidRPr="005535BD" w:rsidTr="005535BD">
        <w:tc>
          <w:tcPr>
            <w:tcW w:w="2943" w:type="dxa"/>
          </w:tcPr>
          <w:p w:rsidR="005535BD" w:rsidRPr="005535BD" w:rsidRDefault="005535BD" w:rsidP="005535BD">
            <w:pPr>
              <w:rPr>
                <w:sz w:val="20"/>
                <w:szCs w:val="20"/>
              </w:rPr>
            </w:pPr>
            <w:r w:rsidRPr="005535BD">
              <w:rPr>
                <w:sz w:val="20"/>
                <w:szCs w:val="20"/>
              </w:rPr>
              <w:t>I Simpósio Técnico sobre a gestão da água na bacia do rio Camboriú‏</w:t>
            </w:r>
          </w:p>
        </w:tc>
        <w:tc>
          <w:tcPr>
            <w:tcW w:w="2268" w:type="dxa"/>
          </w:tcPr>
          <w:p w:rsidR="005535BD" w:rsidRPr="005535BD" w:rsidRDefault="005535BD" w:rsidP="005535BD">
            <w:pPr>
              <w:rPr>
                <w:sz w:val="20"/>
                <w:szCs w:val="20"/>
              </w:rPr>
            </w:pPr>
            <w:r w:rsidRPr="005535BD">
              <w:rPr>
                <w:sz w:val="20"/>
                <w:szCs w:val="20"/>
              </w:rPr>
              <w:t>Realizar o “I Simpósio Técnico sobre Gestão da Água na Bacia Hidrográfica do Rio Camboriú”.</w:t>
            </w:r>
          </w:p>
        </w:tc>
        <w:tc>
          <w:tcPr>
            <w:tcW w:w="1843" w:type="dxa"/>
          </w:tcPr>
          <w:p w:rsidR="005535BD" w:rsidRPr="005535BD" w:rsidRDefault="005535BD" w:rsidP="005535BD">
            <w:pPr>
              <w:rPr>
                <w:sz w:val="20"/>
                <w:szCs w:val="20"/>
              </w:rPr>
            </w:pPr>
            <w:r w:rsidRPr="005535BD">
              <w:rPr>
                <w:sz w:val="20"/>
                <w:szCs w:val="20"/>
              </w:rPr>
              <w:t xml:space="preserve">Prof. </w:t>
            </w:r>
            <w:proofErr w:type="spellStart"/>
            <w:proofErr w:type="gramStart"/>
            <w:r w:rsidRPr="005535BD">
              <w:rPr>
                <w:sz w:val="20"/>
                <w:szCs w:val="20"/>
              </w:rPr>
              <w:t>MSc</w:t>
            </w:r>
            <w:proofErr w:type="spellEnd"/>
            <w:proofErr w:type="gramEnd"/>
            <w:r w:rsidRPr="005535BD">
              <w:rPr>
                <w:sz w:val="20"/>
                <w:szCs w:val="20"/>
              </w:rPr>
              <w:t xml:space="preserve">. Maria Amélia </w:t>
            </w:r>
            <w:proofErr w:type="spellStart"/>
            <w:r w:rsidRPr="005535BD">
              <w:rPr>
                <w:sz w:val="20"/>
                <w:szCs w:val="20"/>
              </w:rPr>
              <w:t>Pellizzetti</w:t>
            </w:r>
            <w:proofErr w:type="spellEnd"/>
          </w:p>
        </w:tc>
        <w:tc>
          <w:tcPr>
            <w:tcW w:w="1559" w:type="dxa"/>
          </w:tcPr>
          <w:p w:rsidR="005535BD" w:rsidRPr="005535BD" w:rsidRDefault="005535BD" w:rsidP="005535BD">
            <w:pPr>
              <w:rPr>
                <w:sz w:val="20"/>
                <w:szCs w:val="20"/>
              </w:rPr>
            </w:pPr>
            <w:r w:rsidRPr="005535BD">
              <w:rPr>
                <w:sz w:val="20"/>
                <w:szCs w:val="20"/>
              </w:rPr>
              <w:t>Não há</w:t>
            </w:r>
          </w:p>
        </w:tc>
        <w:tc>
          <w:tcPr>
            <w:tcW w:w="1418" w:type="dxa"/>
          </w:tcPr>
          <w:p w:rsidR="005535BD" w:rsidRPr="005535BD" w:rsidRDefault="005535BD" w:rsidP="005535BD">
            <w:pPr>
              <w:rPr>
                <w:sz w:val="20"/>
                <w:szCs w:val="20"/>
              </w:rPr>
            </w:pPr>
            <w:r w:rsidRPr="005535BD">
              <w:rPr>
                <w:sz w:val="20"/>
                <w:szCs w:val="20"/>
              </w:rPr>
              <w:t>Não há</w:t>
            </w:r>
          </w:p>
        </w:tc>
        <w:tc>
          <w:tcPr>
            <w:tcW w:w="2410" w:type="dxa"/>
          </w:tcPr>
          <w:p w:rsidR="005535BD" w:rsidRPr="005535BD" w:rsidRDefault="005535BD" w:rsidP="005535BD">
            <w:pPr>
              <w:rPr>
                <w:sz w:val="20"/>
                <w:szCs w:val="20"/>
              </w:rPr>
            </w:pPr>
            <w:r w:rsidRPr="005535BD">
              <w:rPr>
                <w:sz w:val="20"/>
                <w:szCs w:val="20"/>
              </w:rPr>
              <w:t>Não há</w:t>
            </w:r>
          </w:p>
        </w:tc>
        <w:tc>
          <w:tcPr>
            <w:tcW w:w="2409" w:type="dxa"/>
          </w:tcPr>
          <w:p w:rsidR="005535BD" w:rsidRPr="005535BD" w:rsidRDefault="005535BD" w:rsidP="005535BD">
            <w:pPr>
              <w:rPr>
                <w:sz w:val="20"/>
                <w:szCs w:val="20"/>
              </w:rPr>
            </w:pPr>
            <w:r w:rsidRPr="005535BD">
              <w:rPr>
                <w:b/>
                <w:sz w:val="20"/>
                <w:szCs w:val="20"/>
                <w:highlight w:val="yellow"/>
              </w:rPr>
              <w:t>Não encontrado</w:t>
            </w:r>
          </w:p>
        </w:tc>
      </w:tr>
      <w:tr w:rsidR="005535BD" w:rsidRPr="005535BD" w:rsidTr="005535BD">
        <w:tc>
          <w:tcPr>
            <w:tcW w:w="2943" w:type="dxa"/>
          </w:tcPr>
          <w:p w:rsidR="005535BD" w:rsidRPr="005535BD" w:rsidRDefault="005535BD" w:rsidP="005535BD">
            <w:pPr>
              <w:rPr>
                <w:b/>
                <w:sz w:val="20"/>
                <w:szCs w:val="20"/>
              </w:rPr>
            </w:pPr>
            <w:r w:rsidRPr="005535BD">
              <w:rPr>
                <w:rFonts w:eastAsia="Calibri" w:cs="Arial"/>
                <w:sz w:val="20"/>
                <w:szCs w:val="20"/>
              </w:rPr>
              <w:t xml:space="preserve">Gestão de Recursos Hídricos na Bacia Hidrográfica do Rio Camboriú </w:t>
            </w:r>
          </w:p>
        </w:tc>
        <w:tc>
          <w:tcPr>
            <w:tcW w:w="2268" w:type="dxa"/>
          </w:tcPr>
          <w:p w:rsidR="005535BD" w:rsidRPr="005535BD" w:rsidRDefault="005535BD" w:rsidP="005535BD">
            <w:pPr>
              <w:rPr>
                <w:sz w:val="20"/>
                <w:szCs w:val="20"/>
              </w:rPr>
            </w:pPr>
            <w:r w:rsidRPr="005535BD">
              <w:rPr>
                <w:bCs/>
                <w:sz w:val="20"/>
                <w:szCs w:val="20"/>
              </w:rPr>
              <w:t xml:space="preserve">Fortalecer as ações desenvolvidas pelo Comitê de Gerenciamento da Bacia Hidrográfica do Rio Camboriú através da realização de ações educativas ambientais e de integração política </w:t>
            </w:r>
            <w:r w:rsidRPr="005535BD">
              <w:rPr>
                <w:bCs/>
                <w:sz w:val="20"/>
                <w:szCs w:val="20"/>
              </w:rPr>
              <w:lastRenderedPageBreak/>
              <w:t>institucional.</w:t>
            </w:r>
          </w:p>
        </w:tc>
        <w:tc>
          <w:tcPr>
            <w:tcW w:w="1843" w:type="dxa"/>
          </w:tcPr>
          <w:p w:rsidR="005535BD" w:rsidRPr="005535BD" w:rsidRDefault="005535BD" w:rsidP="005535BD">
            <w:pPr>
              <w:rPr>
                <w:b/>
                <w:sz w:val="20"/>
                <w:szCs w:val="20"/>
              </w:rPr>
            </w:pPr>
            <w:r w:rsidRPr="005535BD">
              <w:rPr>
                <w:rFonts w:cs="Arial"/>
                <w:sz w:val="20"/>
                <w:szCs w:val="20"/>
              </w:rPr>
              <w:lastRenderedPageBreak/>
              <w:t xml:space="preserve">Maria Amélia </w:t>
            </w:r>
            <w:proofErr w:type="spellStart"/>
            <w:r w:rsidRPr="005535BD">
              <w:rPr>
                <w:rFonts w:cs="Arial"/>
                <w:sz w:val="20"/>
                <w:szCs w:val="20"/>
              </w:rPr>
              <w:t>Pellizzetti</w:t>
            </w:r>
            <w:proofErr w:type="spellEnd"/>
          </w:p>
        </w:tc>
        <w:tc>
          <w:tcPr>
            <w:tcW w:w="1559" w:type="dxa"/>
          </w:tcPr>
          <w:p w:rsidR="005535BD" w:rsidRPr="005535BD" w:rsidRDefault="005535BD" w:rsidP="005535BD">
            <w:pPr>
              <w:rPr>
                <w:b/>
                <w:sz w:val="20"/>
                <w:szCs w:val="20"/>
              </w:rPr>
            </w:pPr>
            <w:r w:rsidRPr="005535BD">
              <w:rPr>
                <w:sz w:val="20"/>
                <w:szCs w:val="20"/>
              </w:rPr>
              <w:t>Não há</w:t>
            </w:r>
          </w:p>
        </w:tc>
        <w:tc>
          <w:tcPr>
            <w:tcW w:w="1418" w:type="dxa"/>
          </w:tcPr>
          <w:p w:rsidR="005535BD" w:rsidRPr="005535BD" w:rsidRDefault="005535BD" w:rsidP="005535BD">
            <w:pPr>
              <w:rPr>
                <w:b/>
                <w:sz w:val="20"/>
                <w:szCs w:val="20"/>
              </w:rPr>
            </w:pPr>
            <w:r w:rsidRPr="005535BD">
              <w:rPr>
                <w:sz w:val="20"/>
                <w:szCs w:val="20"/>
              </w:rPr>
              <w:t>Não há</w:t>
            </w:r>
          </w:p>
        </w:tc>
        <w:tc>
          <w:tcPr>
            <w:tcW w:w="2410" w:type="dxa"/>
          </w:tcPr>
          <w:p w:rsidR="005535BD" w:rsidRPr="005535BD" w:rsidRDefault="005535BD" w:rsidP="005535BD">
            <w:pPr>
              <w:rPr>
                <w:b/>
                <w:sz w:val="20"/>
                <w:szCs w:val="20"/>
              </w:rPr>
            </w:pPr>
            <w:r w:rsidRPr="005535BD">
              <w:rPr>
                <w:b/>
                <w:sz w:val="20"/>
                <w:szCs w:val="20"/>
              </w:rPr>
              <w:t>Não há</w:t>
            </w:r>
          </w:p>
        </w:tc>
        <w:tc>
          <w:tcPr>
            <w:tcW w:w="2409" w:type="dxa"/>
          </w:tcPr>
          <w:p w:rsidR="005535BD" w:rsidRPr="005535BD" w:rsidRDefault="005535BD" w:rsidP="005535BD">
            <w:pPr>
              <w:rPr>
                <w:b/>
                <w:sz w:val="20"/>
                <w:szCs w:val="20"/>
                <w:highlight w:val="yellow"/>
              </w:rPr>
            </w:pPr>
            <w:r w:rsidRPr="005535BD">
              <w:rPr>
                <w:b/>
                <w:sz w:val="20"/>
                <w:szCs w:val="20"/>
                <w:highlight w:val="yellow"/>
              </w:rPr>
              <w:t>Não encontrado</w:t>
            </w:r>
          </w:p>
        </w:tc>
      </w:tr>
      <w:tr w:rsidR="005535BD" w:rsidRPr="005535BD" w:rsidTr="005535BD">
        <w:tc>
          <w:tcPr>
            <w:tcW w:w="2943" w:type="dxa"/>
          </w:tcPr>
          <w:p w:rsidR="005535BD" w:rsidRPr="005535BD" w:rsidRDefault="005535BD" w:rsidP="005535BD">
            <w:pPr>
              <w:rPr>
                <w:rFonts w:cs="Arial"/>
                <w:sz w:val="20"/>
                <w:szCs w:val="20"/>
              </w:rPr>
            </w:pPr>
            <w:r w:rsidRPr="005535BD">
              <w:rPr>
                <w:rFonts w:cs="Arial"/>
                <w:sz w:val="20"/>
                <w:szCs w:val="20"/>
              </w:rPr>
              <w:lastRenderedPageBreak/>
              <w:t>Laboratório de Ensino do Curso de Licenciatura em Pedagogia</w:t>
            </w:r>
          </w:p>
        </w:tc>
        <w:tc>
          <w:tcPr>
            <w:tcW w:w="2268" w:type="dxa"/>
          </w:tcPr>
          <w:p w:rsidR="005535BD" w:rsidRPr="005535BD" w:rsidRDefault="005535BD" w:rsidP="005535BD">
            <w:pPr>
              <w:rPr>
                <w:sz w:val="20"/>
                <w:szCs w:val="20"/>
              </w:rPr>
            </w:pPr>
            <w:r w:rsidRPr="005535BD">
              <w:rPr>
                <w:sz w:val="20"/>
                <w:szCs w:val="20"/>
              </w:rPr>
              <w:t xml:space="preserve">Propor o desenvolvimento de atividades </w:t>
            </w:r>
            <w:proofErr w:type="spellStart"/>
            <w:r w:rsidRPr="005535BD">
              <w:rPr>
                <w:sz w:val="20"/>
                <w:szCs w:val="20"/>
              </w:rPr>
              <w:t>ensino-pesquisa-extensão</w:t>
            </w:r>
            <w:proofErr w:type="spellEnd"/>
            <w:r w:rsidRPr="005535BD">
              <w:rPr>
                <w:sz w:val="20"/>
                <w:szCs w:val="20"/>
              </w:rPr>
              <w:t>, capazes de atender as necessidades de melhoria da prática pedagógica dos profissionais da educação.</w:t>
            </w:r>
          </w:p>
        </w:tc>
        <w:tc>
          <w:tcPr>
            <w:tcW w:w="1843" w:type="dxa"/>
          </w:tcPr>
          <w:p w:rsidR="005535BD" w:rsidRPr="005535BD" w:rsidRDefault="005535BD" w:rsidP="005535BD">
            <w:pPr>
              <w:rPr>
                <w:sz w:val="20"/>
                <w:szCs w:val="20"/>
              </w:rPr>
            </w:pPr>
            <w:proofErr w:type="spellStart"/>
            <w:proofErr w:type="gramStart"/>
            <w:r w:rsidRPr="005535BD">
              <w:rPr>
                <w:rFonts w:cs="Arial"/>
                <w:sz w:val="20"/>
                <w:szCs w:val="20"/>
              </w:rPr>
              <w:t>Profª</w:t>
            </w:r>
            <w:proofErr w:type="spellEnd"/>
            <w:r w:rsidRPr="005535BD">
              <w:rPr>
                <w:rFonts w:cs="Arial"/>
                <w:sz w:val="20"/>
                <w:szCs w:val="20"/>
              </w:rPr>
              <w:t>.</w:t>
            </w:r>
            <w:proofErr w:type="spellStart"/>
            <w:proofErr w:type="gramEnd"/>
            <w:r w:rsidRPr="005535BD">
              <w:rPr>
                <w:rFonts w:cs="Arial"/>
                <w:sz w:val="20"/>
                <w:szCs w:val="20"/>
              </w:rPr>
              <w:t>Msc</w:t>
            </w:r>
            <w:proofErr w:type="spellEnd"/>
            <w:r w:rsidRPr="005535BD">
              <w:rPr>
                <w:rFonts w:cs="Arial"/>
                <w:sz w:val="20"/>
                <w:szCs w:val="20"/>
              </w:rPr>
              <w:t xml:space="preserve">. Sandra Maria </w:t>
            </w:r>
            <w:proofErr w:type="spellStart"/>
            <w:r w:rsidRPr="005535BD">
              <w:rPr>
                <w:rFonts w:cs="Arial"/>
                <w:sz w:val="20"/>
                <w:szCs w:val="20"/>
              </w:rPr>
              <w:t>Cunhasque</w:t>
            </w:r>
            <w:proofErr w:type="spellEnd"/>
            <w:r w:rsidRPr="005535BD">
              <w:rPr>
                <w:rFonts w:cs="Arial"/>
                <w:sz w:val="20"/>
                <w:szCs w:val="20"/>
              </w:rPr>
              <w:t>.</w:t>
            </w:r>
          </w:p>
        </w:tc>
        <w:tc>
          <w:tcPr>
            <w:tcW w:w="1559" w:type="dxa"/>
          </w:tcPr>
          <w:p w:rsidR="005535BD" w:rsidRPr="005535BD" w:rsidRDefault="005535BD" w:rsidP="005535BD">
            <w:pPr>
              <w:spacing w:after="200" w:line="276" w:lineRule="auto"/>
              <w:rPr>
                <w:sz w:val="20"/>
                <w:szCs w:val="20"/>
                <w:highlight w:val="yellow"/>
              </w:rPr>
            </w:pPr>
            <w:r w:rsidRPr="005535BD">
              <w:rPr>
                <w:sz w:val="20"/>
                <w:szCs w:val="20"/>
                <w:highlight w:val="yellow"/>
              </w:rPr>
              <w:t xml:space="preserve">   </w:t>
            </w:r>
          </w:p>
        </w:tc>
        <w:tc>
          <w:tcPr>
            <w:tcW w:w="1418" w:type="dxa"/>
          </w:tcPr>
          <w:p w:rsidR="005535BD" w:rsidRPr="005535BD" w:rsidRDefault="005535BD" w:rsidP="005535BD">
            <w:pPr>
              <w:rPr>
                <w:sz w:val="20"/>
                <w:szCs w:val="20"/>
                <w:highlight w:val="yellow"/>
              </w:rPr>
            </w:pPr>
            <w:r w:rsidRPr="005535BD">
              <w:rPr>
                <w:rFonts w:eastAsia="Calibri" w:cs="Times New Roman"/>
                <w:sz w:val="20"/>
                <w:szCs w:val="20"/>
              </w:rPr>
              <w:t xml:space="preserve">Paula de Souza Gonçalves </w:t>
            </w:r>
            <w:proofErr w:type="spellStart"/>
            <w:r w:rsidRPr="005535BD">
              <w:rPr>
                <w:rFonts w:eastAsia="Calibri" w:cs="Times New Roman"/>
                <w:sz w:val="20"/>
                <w:szCs w:val="20"/>
              </w:rPr>
              <w:t>Canaver</w:t>
            </w:r>
            <w:proofErr w:type="spellEnd"/>
          </w:p>
        </w:tc>
        <w:tc>
          <w:tcPr>
            <w:tcW w:w="2410" w:type="dxa"/>
          </w:tcPr>
          <w:p w:rsidR="005535BD" w:rsidRPr="005535BD" w:rsidRDefault="005535BD" w:rsidP="005535BD">
            <w:pPr>
              <w:rPr>
                <w:sz w:val="20"/>
                <w:szCs w:val="20"/>
              </w:rPr>
            </w:pPr>
            <w:r w:rsidRPr="005535BD">
              <w:rPr>
                <w:sz w:val="20"/>
                <w:szCs w:val="20"/>
              </w:rPr>
              <w:t>Não há</w:t>
            </w:r>
          </w:p>
        </w:tc>
        <w:tc>
          <w:tcPr>
            <w:tcW w:w="2409" w:type="dxa"/>
          </w:tcPr>
          <w:p w:rsidR="005535BD" w:rsidRPr="005535BD" w:rsidRDefault="005535BD" w:rsidP="005535BD">
            <w:pPr>
              <w:rPr>
                <w:sz w:val="20"/>
                <w:szCs w:val="20"/>
              </w:rPr>
            </w:pPr>
            <w:r w:rsidRPr="005535BD">
              <w:rPr>
                <w:b/>
                <w:sz w:val="20"/>
                <w:szCs w:val="20"/>
                <w:highlight w:val="yellow"/>
              </w:rPr>
              <w:t>Não encontrado</w:t>
            </w:r>
          </w:p>
        </w:tc>
      </w:tr>
      <w:tr w:rsidR="005535BD" w:rsidRPr="005535BD" w:rsidTr="005535BD">
        <w:tc>
          <w:tcPr>
            <w:tcW w:w="2943" w:type="dxa"/>
          </w:tcPr>
          <w:p w:rsidR="005535BD" w:rsidRPr="005535BD" w:rsidRDefault="005535BD" w:rsidP="005535BD">
            <w:pPr>
              <w:rPr>
                <w:rFonts w:eastAsia="Calibri" w:cs="Arial"/>
                <w:sz w:val="20"/>
                <w:szCs w:val="20"/>
              </w:rPr>
            </w:pPr>
            <w:r w:rsidRPr="005535BD">
              <w:rPr>
                <w:sz w:val="20"/>
                <w:szCs w:val="20"/>
              </w:rPr>
              <w:t>V FICE</w:t>
            </w:r>
          </w:p>
        </w:tc>
        <w:tc>
          <w:tcPr>
            <w:tcW w:w="2268" w:type="dxa"/>
          </w:tcPr>
          <w:p w:rsidR="005535BD" w:rsidRPr="005535BD" w:rsidRDefault="005535BD" w:rsidP="005535BD">
            <w:pPr>
              <w:rPr>
                <w:bCs/>
                <w:sz w:val="20"/>
                <w:szCs w:val="20"/>
              </w:rPr>
            </w:pPr>
            <w:r w:rsidRPr="005535BD">
              <w:rPr>
                <w:bCs/>
                <w:sz w:val="20"/>
                <w:szCs w:val="20"/>
              </w:rPr>
              <w:t>Divulgar trabalhos de iniciação científica, extensão e inovações tecnológicas desenvolvidos por alunos regularmente matriculados em cursos de nível médio, médio profissionalizante ou superior de instituições públicas ou privadas (</w:t>
            </w:r>
            <w:proofErr w:type="spellStart"/>
            <w:r w:rsidRPr="005535BD">
              <w:rPr>
                <w:bCs/>
                <w:sz w:val="20"/>
                <w:szCs w:val="20"/>
              </w:rPr>
              <w:t>IFs</w:t>
            </w:r>
            <w:proofErr w:type="spellEnd"/>
            <w:r w:rsidRPr="005535BD">
              <w:rPr>
                <w:bCs/>
                <w:sz w:val="20"/>
                <w:szCs w:val="20"/>
              </w:rPr>
              <w:t xml:space="preserve"> Catarinense e de Santa Catarina, escolas públicas estaduais e demais Instituições de Ensino Superior) e servidores de instituições de ensino do Estado de Santa Catarina</w:t>
            </w:r>
          </w:p>
        </w:tc>
        <w:tc>
          <w:tcPr>
            <w:tcW w:w="1843" w:type="dxa"/>
          </w:tcPr>
          <w:p w:rsidR="005535BD" w:rsidRPr="005535BD" w:rsidRDefault="005535BD" w:rsidP="005535BD">
            <w:pPr>
              <w:rPr>
                <w:rFonts w:cs="Arial"/>
                <w:sz w:val="20"/>
                <w:szCs w:val="20"/>
              </w:rPr>
            </w:pPr>
            <w:proofErr w:type="spellStart"/>
            <w:r w:rsidRPr="005535BD">
              <w:rPr>
                <w:rFonts w:eastAsia="Calibri" w:cs="Times New Roman"/>
                <w:sz w:val="20"/>
                <w:szCs w:val="20"/>
              </w:rPr>
              <w:t>Ivanna</w:t>
            </w:r>
            <w:proofErr w:type="spellEnd"/>
            <w:r w:rsidRPr="005535BD">
              <w:rPr>
                <w:rFonts w:eastAsia="Calibri" w:cs="Times New Roman"/>
                <w:sz w:val="20"/>
                <w:szCs w:val="20"/>
              </w:rPr>
              <w:t xml:space="preserve"> </w:t>
            </w:r>
            <w:proofErr w:type="spellStart"/>
            <w:r w:rsidRPr="005535BD">
              <w:rPr>
                <w:rFonts w:eastAsia="Calibri" w:cs="Times New Roman"/>
                <w:sz w:val="20"/>
                <w:szCs w:val="20"/>
              </w:rPr>
              <w:t>Schenkel</w:t>
            </w:r>
            <w:proofErr w:type="spellEnd"/>
            <w:r w:rsidRPr="005535BD">
              <w:rPr>
                <w:rFonts w:eastAsia="Calibri" w:cs="Times New Roman"/>
                <w:sz w:val="20"/>
                <w:szCs w:val="20"/>
              </w:rPr>
              <w:t xml:space="preserve"> </w:t>
            </w:r>
            <w:proofErr w:type="spellStart"/>
            <w:r w:rsidRPr="005535BD">
              <w:rPr>
                <w:rFonts w:eastAsia="Calibri" w:cs="Times New Roman"/>
                <w:sz w:val="20"/>
                <w:szCs w:val="20"/>
              </w:rPr>
              <w:t>Fornari</w:t>
            </w:r>
            <w:proofErr w:type="spellEnd"/>
            <w:r w:rsidRPr="005535BD">
              <w:rPr>
                <w:rFonts w:eastAsia="Calibri" w:cs="Times New Roman"/>
                <w:sz w:val="20"/>
                <w:szCs w:val="20"/>
              </w:rPr>
              <w:t xml:space="preserve"> </w:t>
            </w:r>
            <w:proofErr w:type="spellStart"/>
            <w:r w:rsidRPr="005535BD">
              <w:rPr>
                <w:rFonts w:eastAsia="Calibri" w:cs="Times New Roman"/>
                <w:sz w:val="20"/>
                <w:szCs w:val="20"/>
              </w:rPr>
              <w:t>Grechi</w:t>
            </w:r>
            <w:proofErr w:type="spellEnd"/>
            <w:r w:rsidRPr="005535BD">
              <w:rPr>
                <w:rFonts w:eastAsia="Calibri" w:cs="Times New Roman"/>
                <w:sz w:val="20"/>
                <w:szCs w:val="20"/>
              </w:rPr>
              <w:t>, Larissa Regis Fernandes, Roberta Raquel</w:t>
            </w:r>
          </w:p>
        </w:tc>
        <w:tc>
          <w:tcPr>
            <w:tcW w:w="1559" w:type="dxa"/>
          </w:tcPr>
          <w:p w:rsidR="005535BD" w:rsidRPr="005535BD" w:rsidRDefault="005535BD" w:rsidP="005535BD">
            <w:pPr>
              <w:rPr>
                <w:b/>
                <w:sz w:val="20"/>
                <w:szCs w:val="20"/>
                <w:highlight w:val="yellow"/>
              </w:rPr>
            </w:pPr>
            <w:r w:rsidRPr="005535BD">
              <w:rPr>
                <w:rStyle w:val="Forte"/>
                <w:rFonts w:eastAsia="Calibri" w:cs="Times New Roman"/>
                <w:sz w:val="20"/>
                <w:szCs w:val="20"/>
              </w:rPr>
              <w:t>Alunos do curso de hospedagem</w:t>
            </w:r>
            <w:r w:rsidRPr="005535BD">
              <w:rPr>
                <w:rStyle w:val="Forte"/>
                <w:rFonts w:cs="Times New Roman"/>
                <w:sz w:val="20"/>
                <w:szCs w:val="20"/>
              </w:rPr>
              <w:t xml:space="preserve"> (TH12) </w:t>
            </w:r>
          </w:p>
        </w:tc>
        <w:tc>
          <w:tcPr>
            <w:tcW w:w="1418" w:type="dxa"/>
          </w:tcPr>
          <w:p w:rsidR="005535BD" w:rsidRPr="005535BD" w:rsidRDefault="005535BD" w:rsidP="005535BD">
            <w:pPr>
              <w:rPr>
                <w:sz w:val="20"/>
                <w:szCs w:val="20"/>
              </w:rPr>
            </w:pPr>
            <w:proofErr w:type="spellStart"/>
            <w:proofErr w:type="gramStart"/>
            <w:r w:rsidRPr="005535BD">
              <w:rPr>
                <w:rFonts w:eastAsia="Calibri" w:cs="Times New Roman"/>
                <w:sz w:val="20"/>
                <w:szCs w:val="20"/>
              </w:rPr>
              <w:t>TainaMazzutti</w:t>
            </w:r>
            <w:proofErr w:type="spellEnd"/>
            <w:proofErr w:type="gramEnd"/>
            <w:r w:rsidRPr="005535BD">
              <w:rPr>
                <w:rFonts w:eastAsia="Calibri" w:cs="Times New Roman"/>
                <w:sz w:val="20"/>
                <w:szCs w:val="20"/>
              </w:rPr>
              <w:t xml:space="preserve"> </w:t>
            </w:r>
            <w:proofErr w:type="spellStart"/>
            <w:r w:rsidRPr="005535BD">
              <w:rPr>
                <w:rFonts w:eastAsia="Calibri" w:cs="Times New Roman"/>
                <w:sz w:val="20"/>
                <w:szCs w:val="20"/>
              </w:rPr>
              <w:t>Bogoni</w:t>
            </w:r>
            <w:proofErr w:type="spellEnd"/>
            <w:r w:rsidRPr="005535BD">
              <w:rPr>
                <w:sz w:val="20"/>
                <w:szCs w:val="20"/>
              </w:rPr>
              <w:t>;</w:t>
            </w:r>
          </w:p>
          <w:p w:rsidR="005535BD" w:rsidRPr="005535BD" w:rsidRDefault="005535BD" w:rsidP="005535BD">
            <w:pPr>
              <w:rPr>
                <w:rStyle w:val="Forte"/>
                <w:rFonts w:cs="Times New Roman"/>
                <w:b w:val="0"/>
                <w:sz w:val="20"/>
                <w:szCs w:val="20"/>
              </w:rPr>
            </w:pPr>
            <w:r w:rsidRPr="005535BD">
              <w:rPr>
                <w:rStyle w:val="Forte"/>
                <w:rFonts w:eastAsia="Calibri" w:cs="Times New Roman"/>
                <w:sz w:val="20"/>
                <w:szCs w:val="20"/>
              </w:rPr>
              <w:t>Fernando Deodato Crispim Jr</w:t>
            </w:r>
            <w:r w:rsidRPr="005535BD">
              <w:rPr>
                <w:rStyle w:val="Forte"/>
                <w:rFonts w:cs="Times New Roman"/>
                <w:sz w:val="20"/>
                <w:szCs w:val="20"/>
              </w:rPr>
              <w:t>;</w:t>
            </w:r>
          </w:p>
          <w:p w:rsidR="005535BD" w:rsidRPr="005535BD" w:rsidRDefault="005535BD" w:rsidP="005535BD">
            <w:pPr>
              <w:rPr>
                <w:rStyle w:val="Forte"/>
                <w:rFonts w:cs="Times New Roman"/>
                <w:b w:val="0"/>
                <w:sz w:val="20"/>
                <w:szCs w:val="20"/>
              </w:rPr>
            </w:pPr>
            <w:r w:rsidRPr="005535BD">
              <w:rPr>
                <w:rStyle w:val="Forte"/>
                <w:rFonts w:eastAsia="Calibri" w:cs="Times New Roman"/>
                <w:sz w:val="20"/>
                <w:szCs w:val="20"/>
              </w:rPr>
              <w:t xml:space="preserve">Matheus dos Santos </w:t>
            </w:r>
            <w:proofErr w:type="spellStart"/>
            <w:r w:rsidRPr="005535BD">
              <w:rPr>
                <w:rStyle w:val="Forte"/>
                <w:rFonts w:eastAsia="Calibri" w:cs="Times New Roman"/>
                <w:sz w:val="20"/>
                <w:szCs w:val="20"/>
              </w:rPr>
              <w:t>Modesti</w:t>
            </w:r>
            <w:proofErr w:type="spellEnd"/>
            <w:r w:rsidRPr="005535BD">
              <w:rPr>
                <w:rStyle w:val="Forte"/>
                <w:rFonts w:cs="Times New Roman"/>
                <w:sz w:val="20"/>
                <w:szCs w:val="20"/>
              </w:rPr>
              <w:t>;</w:t>
            </w:r>
          </w:p>
          <w:p w:rsidR="005535BD" w:rsidRPr="005535BD" w:rsidRDefault="005535BD" w:rsidP="005535BD">
            <w:pPr>
              <w:rPr>
                <w:b/>
                <w:sz w:val="20"/>
                <w:szCs w:val="20"/>
                <w:highlight w:val="yellow"/>
              </w:rPr>
            </w:pPr>
          </w:p>
        </w:tc>
        <w:tc>
          <w:tcPr>
            <w:tcW w:w="2410" w:type="dxa"/>
          </w:tcPr>
          <w:p w:rsidR="005535BD" w:rsidRPr="005535BD" w:rsidRDefault="005535BD" w:rsidP="005535BD">
            <w:pPr>
              <w:rPr>
                <w:b/>
                <w:sz w:val="20"/>
                <w:szCs w:val="20"/>
              </w:rPr>
            </w:pPr>
            <w:r w:rsidRPr="005535BD">
              <w:rPr>
                <w:sz w:val="20"/>
                <w:szCs w:val="20"/>
              </w:rPr>
              <w:t>Não há</w:t>
            </w:r>
          </w:p>
        </w:tc>
        <w:tc>
          <w:tcPr>
            <w:tcW w:w="2409" w:type="dxa"/>
          </w:tcPr>
          <w:p w:rsidR="005535BD" w:rsidRPr="005535BD" w:rsidRDefault="005535BD" w:rsidP="005535BD">
            <w:pPr>
              <w:rPr>
                <w:b/>
                <w:sz w:val="20"/>
                <w:szCs w:val="20"/>
                <w:highlight w:val="yellow"/>
              </w:rPr>
            </w:pPr>
            <w:r w:rsidRPr="005535BD">
              <w:rPr>
                <w:b/>
                <w:sz w:val="20"/>
                <w:szCs w:val="20"/>
                <w:highlight w:val="yellow"/>
              </w:rPr>
              <w:t>Não encontrado</w:t>
            </w:r>
          </w:p>
        </w:tc>
      </w:tr>
      <w:tr w:rsidR="005535BD" w:rsidRPr="005535BD" w:rsidTr="005535BD">
        <w:tc>
          <w:tcPr>
            <w:tcW w:w="2943" w:type="dxa"/>
          </w:tcPr>
          <w:p w:rsidR="005535BD" w:rsidRPr="005535BD" w:rsidRDefault="005535BD" w:rsidP="005535BD">
            <w:pPr>
              <w:rPr>
                <w:sz w:val="20"/>
                <w:szCs w:val="20"/>
              </w:rPr>
            </w:pPr>
            <w:r w:rsidRPr="005535BD">
              <w:rPr>
                <w:sz w:val="20"/>
                <w:szCs w:val="20"/>
              </w:rPr>
              <w:t>Oficinas de Matemática para alunos da escola pública</w:t>
            </w:r>
          </w:p>
        </w:tc>
        <w:tc>
          <w:tcPr>
            <w:tcW w:w="2268" w:type="dxa"/>
          </w:tcPr>
          <w:p w:rsidR="005535BD" w:rsidRPr="005535BD" w:rsidRDefault="005535BD" w:rsidP="005535BD">
            <w:pPr>
              <w:rPr>
                <w:sz w:val="20"/>
                <w:szCs w:val="20"/>
              </w:rPr>
            </w:pPr>
            <w:r w:rsidRPr="005535BD">
              <w:rPr>
                <w:sz w:val="20"/>
                <w:szCs w:val="20"/>
              </w:rPr>
              <w:t>Apoiar a disciplina de Pratica de Laboratório de Ensino Aprendizagem I e II,</w:t>
            </w:r>
          </w:p>
          <w:p w:rsidR="005535BD" w:rsidRPr="005535BD" w:rsidRDefault="005535BD" w:rsidP="005535BD">
            <w:pPr>
              <w:rPr>
                <w:sz w:val="20"/>
                <w:szCs w:val="20"/>
              </w:rPr>
            </w:pPr>
            <w:proofErr w:type="gramStart"/>
            <w:r w:rsidRPr="005535BD">
              <w:rPr>
                <w:sz w:val="20"/>
                <w:szCs w:val="20"/>
              </w:rPr>
              <w:lastRenderedPageBreak/>
              <w:t>do</w:t>
            </w:r>
            <w:proofErr w:type="gramEnd"/>
            <w:r w:rsidRPr="005535BD">
              <w:rPr>
                <w:sz w:val="20"/>
                <w:szCs w:val="20"/>
              </w:rPr>
              <w:t xml:space="preserve"> curso de Matemática, oportunizando vivências da pratica docente para os acadêmicos envolvidos com o projeto, mediante oficinas matemática e, aos alunos das escolas publicas, a oportunidade de sanar dúvidas e retomar conceitos matemáticos de por meio</w:t>
            </w:r>
          </w:p>
          <w:p w:rsidR="005535BD" w:rsidRPr="005535BD" w:rsidRDefault="005535BD" w:rsidP="005535BD">
            <w:pPr>
              <w:rPr>
                <w:sz w:val="20"/>
                <w:szCs w:val="20"/>
              </w:rPr>
            </w:pPr>
            <w:proofErr w:type="gramStart"/>
            <w:r w:rsidRPr="005535BD">
              <w:rPr>
                <w:sz w:val="20"/>
                <w:szCs w:val="20"/>
              </w:rPr>
              <w:t>de</w:t>
            </w:r>
            <w:proofErr w:type="gramEnd"/>
            <w:r w:rsidRPr="005535BD">
              <w:rPr>
                <w:sz w:val="20"/>
                <w:szCs w:val="20"/>
              </w:rPr>
              <w:t xml:space="preserve"> abordagens diversificadas e um atendimento mais individualizado, trabalhando suas dificuldades específicas.</w:t>
            </w:r>
          </w:p>
        </w:tc>
        <w:tc>
          <w:tcPr>
            <w:tcW w:w="1843" w:type="dxa"/>
          </w:tcPr>
          <w:p w:rsidR="005535BD" w:rsidRPr="005535BD" w:rsidRDefault="005535BD" w:rsidP="005535BD">
            <w:pPr>
              <w:rPr>
                <w:rFonts w:cs="Arial"/>
                <w:sz w:val="20"/>
                <w:szCs w:val="20"/>
              </w:rPr>
            </w:pPr>
            <w:r w:rsidRPr="005535BD">
              <w:rPr>
                <w:rFonts w:cs="Arial"/>
                <w:sz w:val="20"/>
                <w:szCs w:val="20"/>
              </w:rPr>
              <w:lastRenderedPageBreak/>
              <w:t xml:space="preserve">Neiva Teresinha </w:t>
            </w:r>
            <w:proofErr w:type="spellStart"/>
            <w:r w:rsidRPr="005535BD">
              <w:rPr>
                <w:rFonts w:cs="Arial"/>
                <w:sz w:val="20"/>
                <w:szCs w:val="20"/>
              </w:rPr>
              <w:t>Badin</w:t>
            </w:r>
            <w:proofErr w:type="spellEnd"/>
          </w:p>
        </w:tc>
        <w:tc>
          <w:tcPr>
            <w:tcW w:w="1559" w:type="dxa"/>
          </w:tcPr>
          <w:p w:rsidR="005535BD" w:rsidRPr="005535BD" w:rsidRDefault="005535BD" w:rsidP="005535BD">
            <w:pPr>
              <w:autoSpaceDE w:val="0"/>
              <w:autoSpaceDN w:val="0"/>
              <w:adjustRightInd w:val="0"/>
              <w:rPr>
                <w:rFonts w:cs="Arial"/>
                <w:sz w:val="20"/>
                <w:szCs w:val="20"/>
              </w:rPr>
            </w:pPr>
            <w:r w:rsidRPr="005535BD">
              <w:rPr>
                <w:rFonts w:cs="Arial"/>
                <w:sz w:val="20"/>
                <w:szCs w:val="20"/>
              </w:rPr>
              <w:t xml:space="preserve">Não há                                                                                                                                                                                                                                                                                                                                                                                                                                                                                                                                                                                                                                                                                                                                                                                                                                                                                                                                                                                                                                                                            </w:t>
            </w:r>
          </w:p>
        </w:tc>
        <w:tc>
          <w:tcPr>
            <w:tcW w:w="1418" w:type="dxa"/>
          </w:tcPr>
          <w:p w:rsidR="005535BD" w:rsidRPr="005535BD" w:rsidRDefault="005535BD" w:rsidP="005535BD">
            <w:pPr>
              <w:rPr>
                <w:sz w:val="20"/>
                <w:szCs w:val="20"/>
              </w:rPr>
            </w:pPr>
            <w:r w:rsidRPr="005535BD">
              <w:rPr>
                <w:sz w:val="20"/>
                <w:szCs w:val="20"/>
              </w:rPr>
              <w:t xml:space="preserve">Agatha </w:t>
            </w:r>
            <w:proofErr w:type="spellStart"/>
            <w:r w:rsidRPr="005535BD">
              <w:rPr>
                <w:sz w:val="20"/>
                <w:szCs w:val="20"/>
              </w:rPr>
              <w:t>Renius</w:t>
            </w:r>
            <w:proofErr w:type="spellEnd"/>
            <w:r w:rsidRPr="005535BD">
              <w:rPr>
                <w:sz w:val="20"/>
                <w:szCs w:val="20"/>
              </w:rPr>
              <w:t>;</w:t>
            </w:r>
          </w:p>
          <w:p w:rsidR="005535BD" w:rsidRPr="005535BD" w:rsidRDefault="005535BD" w:rsidP="005535BD">
            <w:pPr>
              <w:rPr>
                <w:sz w:val="20"/>
                <w:szCs w:val="20"/>
              </w:rPr>
            </w:pPr>
            <w:proofErr w:type="spellStart"/>
            <w:r w:rsidRPr="005535BD">
              <w:rPr>
                <w:sz w:val="20"/>
                <w:szCs w:val="20"/>
              </w:rPr>
              <w:t>Aleff</w:t>
            </w:r>
            <w:proofErr w:type="spellEnd"/>
            <w:r w:rsidRPr="005535BD">
              <w:rPr>
                <w:sz w:val="20"/>
                <w:szCs w:val="20"/>
              </w:rPr>
              <w:t xml:space="preserve"> </w:t>
            </w:r>
            <w:proofErr w:type="spellStart"/>
            <w:r w:rsidRPr="005535BD">
              <w:rPr>
                <w:sz w:val="20"/>
                <w:szCs w:val="20"/>
              </w:rPr>
              <w:t>Russi</w:t>
            </w:r>
            <w:proofErr w:type="spellEnd"/>
            <w:r w:rsidRPr="005535BD">
              <w:rPr>
                <w:sz w:val="20"/>
                <w:szCs w:val="20"/>
              </w:rPr>
              <w:t>;</w:t>
            </w:r>
          </w:p>
          <w:p w:rsidR="005535BD" w:rsidRPr="005535BD" w:rsidRDefault="005535BD" w:rsidP="005535BD">
            <w:pPr>
              <w:pStyle w:val="Default"/>
              <w:rPr>
                <w:rFonts w:asciiTheme="minorHAnsi"/>
                <w:sz w:val="20"/>
                <w:szCs w:val="20"/>
              </w:rPr>
            </w:pPr>
            <w:r w:rsidRPr="005535BD">
              <w:rPr>
                <w:rFonts w:asciiTheme="minorHAnsi"/>
                <w:sz w:val="20"/>
                <w:szCs w:val="20"/>
              </w:rPr>
              <w:t xml:space="preserve">Andre </w:t>
            </w:r>
            <w:r w:rsidRPr="005535BD">
              <w:rPr>
                <w:rFonts w:asciiTheme="minorHAnsi"/>
                <w:sz w:val="20"/>
                <w:szCs w:val="20"/>
              </w:rPr>
              <w:lastRenderedPageBreak/>
              <w:t xml:space="preserve">Eduardo da Silva </w:t>
            </w:r>
            <w:proofErr w:type="spellStart"/>
            <w:proofErr w:type="gramStart"/>
            <w:r w:rsidRPr="005535BD">
              <w:rPr>
                <w:rFonts w:asciiTheme="minorHAnsi"/>
                <w:sz w:val="20"/>
                <w:szCs w:val="20"/>
              </w:rPr>
              <w:t>MiniKoski</w:t>
            </w:r>
            <w:proofErr w:type="spellEnd"/>
            <w:proofErr w:type="gramEnd"/>
            <w:r w:rsidRPr="005535BD">
              <w:rPr>
                <w:rFonts w:asciiTheme="minorHAnsi"/>
                <w:sz w:val="20"/>
                <w:szCs w:val="20"/>
              </w:rPr>
              <w:t>;</w:t>
            </w:r>
          </w:p>
          <w:p w:rsidR="005535BD" w:rsidRPr="005535BD" w:rsidRDefault="005535BD" w:rsidP="005535BD">
            <w:pPr>
              <w:pStyle w:val="Default"/>
              <w:rPr>
                <w:rFonts w:asciiTheme="minorHAnsi"/>
                <w:sz w:val="20"/>
                <w:szCs w:val="20"/>
              </w:rPr>
            </w:pPr>
            <w:r w:rsidRPr="005535BD">
              <w:rPr>
                <w:rFonts w:asciiTheme="minorHAnsi"/>
                <w:sz w:val="20"/>
                <w:szCs w:val="20"/>
              </w:rPr>
              <w:t>Fausto Henrique M. Vieira</w:t>
            </w:r>
          </w:p>
          <w:p w:rsidR="005535BD" w:rsidRPr="005535BD" w:rsidRDefault="005535BD" w:rsidP="005535BD">
            <w:pPr>
              <w:rPr>
                <w:sz w:val="20"/>
                <w:szCs w:val="20"/>
              </w:rPr>
            </w:pPr>
            <w:r w:rsidRPr="005535BD">
              <w:rPr>
                <w:sz w:val="20"/>
                <w:szCs w:val="20"/>
              </w:rPr>
              <w:t>Fernando Deodato Crispim Junior;</w:t>
            </w:r>
          </w:p>
          <w:p w:rsidR="005535BD" w:rsidRPr="005535BD" w:rsidRDefault="005535BD" w:rsidP="005535BD">
            <w:pPr>
              <w:rPr>
                <w:sz w:val="20"/>
                <w:szCs w:val="20"/>
              </w:rPr>
            </w:pPr>
            <w:r w:rsidRPr="005535BD">
              <w:rPr>
                <w:sz w:val="20"/>
                <w:szCs w:val="20"/>
              </w:rPr>
              <w:t xml:space="preserve">Filomena </w:t>
            </w:r>
            <w:proofErr w:type="spellStart"/>
            <w:r w:rsidRPr="005535BD">
              <w:rPr>
                <w:sz w:val="20"/>
                <w:szCs w:val="20"/>
              </w:rPr>
              <w:t>Arakaki</w:t>
            </w:r>
            <w:proofErr w:type="spellEnd"/>
          </w:p>
          <w:p w:rsidR="005535BD" w:rsidRPr="005535BD" w:rsidRDefault="005535BD" w:rsidP="005535BD">
            <w:pPr>
              <w:rPr>
                <w:sz w:val="20"/>
                <w:szCs w:val="20"/>
              </w:rPr>
            </w:pPr>
            <w:proofErr w:type="spellStart"/>
            <w:r w:rsidRPr="005535BD">
              <w:rPr>
                <w:sz w:val="20"/>
                <w:szCs w:val="20"/>
              </w:rPr>
              <w:t>Heliana</w:t>
            </w:r>
            <w:proofErr w:type="spellEnd"/>
            <w:r w:rsidRPr="005535BD">
              <w:rPr>
                <w:sz w:val="20"/>
                <w:szCs w:val="20"/>
              </w:rPr>
              <w:t xml:space="preserve"> dos Santos</w:t>
            </w:r>
          </w:p>
          <w:p w:rsidR="005535BD" w:rsidRPr="005535BD" w:rsidRDefault="005535BD" w:rsidP="005535BD">
            <w:pPr>
              <w:rPr>
                <w:sz w:val="20"/>
                <w:szCs w:val="20"/>
              </w:rPr>
            </w:pPr>
            <w:proofErr w:type="spellStart"/>
            <w:r w:rsidRPr="005535BD">
              <w:rPr>
                <w:sz w:val="20"/>
                <w:szCs w:val="20"/>
              </w:rPr>
              <w:t>Grasiela</w:t>
            </w:r>
            <w:proofErr w:type="spellEnd"/>
            <w:r w:rsidRPr="005535BD">
              <w:rPr>
                <w:sz w:val="20"/>
                <w:szCs w:val="20"/>
              </w:rPr>
              <w:t xml:space="preserve"> Vieira;</w:t>
            </w:r>
          </w:p>
          <w:p w:rsidR="005535BD" w:rsidRPr="005535BD" w:rsidRDefault="005535BD" w:rsidP="005535BD">
            <w:pPr>
              <w:rPr>
                <w:sz w:val="20"/>
                <w:szCs w:val="20"/>
              </w:rPr>
            </w:pPr>
            <w:proofErr w:type="spellStart"/>
            <w:r w:rsidRPr="005535BD">
              <w:rPr>
                <w:sz w:val="20"/>
                <w:szCs w:val="20"/>
              </w:rPr>
              <w:t>Takeyuki</w:t>
            </w:r>
            <w:proofErr w:type="spellEnd"/>
            <w:r w:rsidRPr="005535BD">
              <w:rPr>
                <w:sz w:val="20"/>
                <w:szCs w:val="20"/>
              </w:rPr>
              <w:t xml:space="preserve"> Cavalcante Mino;</w:t>
            </w:r>
          </w:p>
          <w:p w:rsidR="005535BD" w:rsidRPr="005535BD" w:rsidRDefault="005535BD" w:rsidP="005535BD">
            <w:pPr>
              <w:rPr>
                <w:sz w:val="20"/>
                <w:szCs w:val="20"/>
              </w:rPr>
            </w:pPr>
            <w:proofErr w:type="spellStart"/>
            <w:r w:rsidRPr="005535BD">
              <w:rPr>
                <w:sz w:val="20"/>
                <w:szCs w:val="20"/>
              </w:rPr>
              <w:t>Valmor</w:t>
            </w:r>
            <w:proofErr w:type="spellEnd"/>
            <w:r w:rsidRPr="005535BD">
              <w:rPr>
                <w:sz w:val="20"/>
                <w:szCs w:val="20"/>
              </w:rPr>
              <w:t xml:space="preserve"> </w:t>
            </w:r>
            <w:proofErr w:type="spellStart"/>
            <w:r w:rsidRPr="005535BD">
              <w:rPr>
                <w:sz w:val="20"/>
                <w:szCs w:val="20"/>
              </w:rPr>
              <w:t>Gervasi</w:t>
            </w:r>
            <w:proofErr w:type="spellEnd"/>
          </w:p>
          <w:p w:rsidR="005535BD" w:rsidRPr="005535BD" w:rsidRDefault="005535BD" w:rsidP="005535BD">
            <w:pPr>
              <w:rPr>
                <w:sz w:val="20"/>
                <w:szCs w:val="20"/>
              </w:rPr>
            </w:pPr>
            <w:r w:rsidRPr="005535BD">
              <w:rPr>
                <w:sz w:val="20"/>
                <w:szCs w:val="20"/>
              </w:rPr>
              <w:t>(LM12)</w:t>
            </w:r>
          </w:p>
          <w:p w:rsidR="005535BD" w:rsidRPr="005535BD" w:rsidRDefault="005535BD" w:rsidP="005535BD">
            <w:pPr>
              <w:pStyle w:val="Commarcadores"/>
              <w:numPr>
                <w:ilvl w:val="0"/>
                <w:numId w:val="0"/>
              </w:numPr>
              <w:rPr>
                <w:sz w:val="20"/>
                <w:szCs w:val="20"/>
              </w:rPr>
            </w:pPr>
            <w:r w:rsidRPr="005535BD">
              <w:rPr>
                <w:sz w:val="20"/>
                <w:szCs w:val="20"/>
              </w:rPr>
              <w:t xml:space="preserve">Elaine Cristina </w:t>
            </w:r>
            <w:proofErr w:type="spellStart"/>
            <w:r w:rsidRPr="005535BD">
              <w:rPr>
                <w:sz w:val="20"/>
                <w:szCs w:val="20"/>
              </w:rPr>
              <w:t>Fuchs</w:t>
            </w:r>
            <w:proofErr w:type="spellEnd"/>
            <w:r w:rsidRPr="005535BD">
              <w:rPr>
                <w:sz w:val="20"/>
                <w:szCs w:val="20"/>
              </w:rPr>
              <w:t xml:space="preserve"> dos Reis (LM14)</w:t>
            </w:r>
          </w:p>
        </w:tc>
        <w:tc>
          <w:tcPr>
            <w:tcW w:w="2410" w:type="dxa"/>
          </w:tcPr>
          <w:p w:rsidR="005535BD" w:rsidRPr="005535BD" w:rsidRDefault="005535BD" w:rsidP="005535BD">
            <w:pPr>
              <w:rPr>
                <w:sz w:val="20"/>
                <w:szCs w:val="20"/>
              </w:rPr>
            </w:pPr>
            <w:r w:rsidRPr="005535BD">
              <w:rPr>
                <w:sz w:val="20"/>
                <w:szCs w:val="20"/>
              </w:rPr>
              <w:lastRenderedPageBreak/>
              <w:t>Alunos do ensino fundamental das séries finais e alunos do ensino médio das escolas</w:t>
            </w:r>
          </w:p>
          <w:p w:rsidR="005535BD" w:rsidRPr="005535BD" w:rsidRDefault="005535BD" w:rsidP="005535BD">
            <w:pPr>
              <w:rPr>
                <w:sz w:val="20"/>
                <w:szCs w:val="20"/>
              </w:rPr>
            </w:pPr>
            <w:proofErr w:type="gramStart"/>
            <w:r w:rsidRPr="005535BD">
              <w:rPr>
                <w:sz w:val="20"/>
                <w:szCs w:val="20"/>
              </w:rPr>
              <w:lastRenderedPageBreak/>
              <w:t>públicas</w:t>
            </w:r>
            <w:proofErr w:type="gramEnd"/>
            <w:r w:rsidRPr="005535BD">
              <w:rPr>
                <w:sz w:val="20"/>
                <w:szCs w:val="20"/>
              </w:rPr>
              <w:t xml:space="preserve"> da região</w:t>
            </w:r>
          </w:p>
        </w:tc>
        <w:tc>
          <w:tcPr>
            <w:tcW w:w="2409" w:type="dxa"/>
          </w:tcPr>
          <w:p w:rsidR="005535BD" w:rsidRPr="005535BD" w:rsidRDefault="005535BD" w:rsidP="005535BD">
            <w:pPr>
              <w:rPr>
                <w:b/>
                <w:sz w:val="20"/>
                <w:szCs w:val="20"/>
                <w:highlight w:val="yellow"/>
              </w:rPr>
            </w:pPr>
            <w:r>
              <w:rPr>
                <w:b/>
                <w:sz w:val="20"/>
                <w:szCs w:val="20"/>
                <w:highlight w:val="yellow"/>
              </w:rPr>
              <w:lastRenderedPageBreak/>
              <w:t>Não encontrado</w:t>
            </w:r>
          </w:p>
        </w:tc>
      </w:tr>
      <w:tr w:rsidR="005535BD" w:rsidRPr="005535BD" w:rsidTr="005535BD">
        <w:tc>
          <w:tcPr>
            <w:tcW w:w="2943" w:type="dxa"/>
          </w:tcPr>
          <w:p w:rsidR="005535BD" w:rsidRPr="005535BD" w:rsidRDefault="005535BD" w:rsidP="005535BD">
            <w:pPr>
              <w:rPr>
                <w:sz w:val="20"/>
                <w:szCs w:val="20"/>
              </w:rPr>
            </w:pPr>
            <w:r w:rsidRPr="005535BD">
              <w:rPr>
                <w:sz w:val="20"/>
                <w:szCs w:val="20"/>
              </w:rPr>
              <w:lastRenderedPageBreak/>
              <w:t>CONHEÇA O CAMPUS IFC-CAM – visitas guiadas</w:t>
            </w:r>
          </w:p>
        </w:tc>
        <w:tc>
          <w:tcPr>
            <w:tcW w:w="2268" w:type="dxa"/>
          </w:tcPr>
          <w:p w:rsidR="005535BD" w:rsidRPr="005535BD" w:rsidRDefault="005535BD" w:rsidP="005535BD">
            <w:pPr>
              <w:rPr>
                <w:sz w:val="20"/>
                <w:szCs w:val="20"/>
              </w:rPr>
            </w:pPr>
            <w:r w:rsidRPr="005535BD">
              <w:rPr>
                <w:sz w:val="20"/>
                <w:szCs w:val="20"/>
              </w:rPr>
              <w:t xml:space="preserve"> Guiar visitas no IFC-CAM, apresentando os setores do instituto a escolas, principalmente a turmas de 8° e 9° anos e outros interessados da comunidade em geral, dos municípios de Balneário Camboriú, </w:t>
            </w:r>
            <w:r w:rsidRPr="005535BD">
              <w:rPr>
                <w:sz w:val="20"/>
                <w:szCs w:val="20"/>
              </w:rPr>
              <w:lastRenderedPageBreak/>
              <w:t>Camboriú e região, valorizando e renovando os conhecimentos pré-existentes dos participantes.</w:t>
            </w:r>
          </w:p>
        </w:tc>
        <w:tc>
          <w:tcPr>
            <w:tcW w:w="1843" w:type="dxa"/>
          </w:tcPr>
          <w:p w:rsidR="005535BD" w:rsidRPr="005535BD" w:rsidRDefault="005535BD" w:rsidP="005535BD">
            <w:pPr>
              <w:rPr>
                <w:rFonts w:cs="Arial"/>
                <w:sz w:val="20"/>
                <w:szCs w:val="20"/>
              </w:rPr>
            </w:pPr>
            <w:proofErr w:type="spellStart"/>
            <w:r w:rsidRPr="005535BD">
              <w:rPr>
                <w:rFonts w:cs="Arial"/>
                <w:sz w:val="20"/>
                <w:szCs w:val="20"/>
              </w:rPr>
              <w:lastRenderedPageBreak/>
              <w:t>Rossano</w:t>
            </w:r>
            <w:proofErr w:type="spellEnd"/>
            <w:r w:rsidRPr="005535BD">
              <w:rPr>
                <w:rFonts w:cs="Arial"/>
                <w:sz w:val="20"/>
                <w:szCs w:val="20"/>
              </w:rPr>
              <w:t xml:space="preserve"> </w:t>
            </w:r>
            <w:proofErr w:type="spellStart"/>
            <w:r w:rsidRPr="005535BD">
              <w:rPr>
                <w:rFonts w:cs="Arial"/>
                <w:sz w:val="20"/>
                <w:szCs w:val="20"/>
              </w:rPr>
              <w:t>Linassi</w:t>
            </w:r>
            <w:proofErr w:type="spellEnd"/>
          </w:p>
        </w:tc>
        <w:tc>
          <w:tcPr>
            <w:tcW w:w="1559" w:type="dxa"/>
            <w:vAlign w:val="center"/>
          </w:tcPr>
          <w:p w:rsidR="005535BD" w:rsidRPr="005535BD" w:rsidRDefault="005535BD" w:rsidP="005535BD">
            <w:pPr>
              <w:rPr>
                <w:sz w:val="20"/>
                <w:szCs w:val="20"/>
              </w:rPr>
            </w:pPr>
            <w:r w:rsidRPr="005535BD">
              <w:rPr>
                <w:sz w:val="20"/>
                <w:szCs w:val="20"/>
              </w:rPr>
              <w:t xml:space="preserve">Laura </w:t>
            </w:r>
            <w:proofErr w:type="spellStart"/>
            <w:r w:rsidRPr="005535BD">
              <w:rPr>
                <w:sz w:val="20"/>
                <w:szCs w:val="20"/>
              </w:rPr>
              <w:t>Nazari</w:t>
            </w:r>
            <w:proofErr w:type="spellEnd"/>
            <w:r w:rsidRPr="005535BD">
              <w:rPr>
                <w:sz w:val="20"/>
                <w:szCs w:val="20"/>
              </w:rPr>
              <w:t xml:space="preserve"> (TH12)</w:t>
            </w:r>
          </w:p>
        </w:tc>
        <w:tc>
          <w:tcPr>
            <w:tcW w:w="1418" w:type="dxa"/>
          </w:tcPr>
          <w:p w:rsidR="005535BD" w:rsidRPr="005535BD" w:rsidRDefault="005535BD" w:rsidP="005535BD">
            <w:pPr>
              <w:rPr>
                <w:sz w:val="20"/>
                <w:szCs w:val="20"/>
              </w:rPr>
            </w:pPr>
          </w:p>
        </w:tc>
        <w:tc>
          <w:tcPr>
            <w:tcW w:w="2410" w:type="dxa"/>
          </w:tcPr>
          <w:p w:rsidR="005535BD" w:rsidRPr="005535BD" w:rsidRDefault="005535BD" w:rsidP="005535BD">
            <w:pPr>
              <w:rPr>
                <w:sz w:val="20"/>
                <w:szCs w:val="20"/>
              </w:rPr>
            </w:pPr>
            <w:r w:rsidRPr="005535BD">
              <w:rPr>
                <w:sz w:val="20"/>
                <w:szCs w:val="20"/>
              </w:rPr>
              <w:t>Escolas municipais, estaduais e particulares da região do Vale do Itajaí, com alunos na faixa etária de 13 a 15 anos, preferencialmente dos anos finais do ensino fundamental.</w:t>
            </w:r>
          </w:p>
        </w:tc>
        <w:tc>
          <w:tcPr>
            <w:tcW w:w="2409" w:type="dxa"/>
          </w:tcPr>
          <w:p w:rsidR="005535BD" w:rsidRPr="005535BD" w:rsidRDefault="005535BD" w:rsidP="005535BD">
            <w:pPr>
              <w:rPr>
                <w:sz w:val="20"/>
                <w:szCs w:val="20"/>
              </w:rPr>
            </w:pPr>
            <w:r>
              <w:rPr>
                <w:b/>
                <w:sz w:val="20"/>
                <w:szCs w:val="20"/>
                <w:highlight w:val="yellow"/>
              </w:rPr>
              <w:t>Não encontrado</w:t>
            </w:r>
          </w:p>
        </w:tc>
      </w:tr>
    </w:tbl>
    <w:p w:rsidR="005535BD" w:rsidRPr="005535BD" w:rsidRDefault="005535BD">
      <w:pPr>
        <w:rPr>
          <w:sz w:val="20"/>
          <w:szCs w:val="20"/>
        </w:rPr>
      </w:pPr>
    </w:p>
    <w:p w:rsidR="005535BD" w:rsidRPr="005535BD" w:rsidRDefault="005535BD">
      <w:pPr>
        <w:rPr>
          <w:sz w:val="20"/>
          <w:szCs w:val="20"/>
        </w:rPr>
      </w:pPr>
    </w:p>
    <w:p w:rsidR="005535BD" w:rsidRPr="005535BD" w:rsidRDefault="005535BD">
      <w:pPr>
        <w:rPr>
          <w:sz w:val="20"/>
          <w:szCs w:val="20"/>
        </w:rPr>
      </w:pPr>
    </w:p>
    <w:p w:rsidR="005535BD" w:rsidRPr="005535BD" w:rsidRDefault="005535BD">
      <w:pPr>
        <w:rPr>
          <w:sz w:val="20"/>
          <w:szCs w:val="20"/>
        </w:rPr>
      </w:pPr>
    </w:p>
    <w:tbl>
      <w:tblPr>
        <w:tblStyle w:val="Tabelacomgrade"/>
        <w:tblW w:w="14850" w:type="dxa"/>
        <w:tblLayout w:type="fixed"/>
        <w:tblLook w:val="04A0"/>
      </w:tblPr>
      <w:tblGrid>
        <w:gridCol w:w="2943"/>
        <w:gridCol w:w="2268"/>
        <w:gridCol w:w="1843"/>
        <w:gridCol w:w="1559"/>
        <w:gridCol w:w="1418"/>
        <w:gridCol w:w="2410"/>
        <w:gridCol w:w="2409"/>
      </w:tblGrid>
      <w:tr w:rsidR="005535BD" w:rsidRPr="005535BD" w:rsidTr="005535BD">
        <w:tc>
          <w:tcPr>
            <w:tcW w:w="14850" w:type="dxa"/>
            <w:gridSpan w:val="7"/>
          </w:tcPr>
          <w:p w:rsidR="005535BD" w:rsidRPr="005535BD" w:rsidRDefault="005535BD" w:rsidP="005535BD">
            <w:pPr>
              <w:rPr>
                <w:b/>
                <w:sz w:val="20"/>
                <w:szCs w:val="20"/>
              </w:rPr>
            </w:pPr>
            <w:r w:rsidRPr="005535BD">
              <w:rPr>
                <w:b/>
                <w:sz w:val="20"/>
                <w:szCs w:val="20"/>
              </w:rPr>
              <w:t>PROGRAMAS E PROJETOS DE EXTENSÃO COMTEMPLADOS COM FOMENTO DO CÂMPUS E DESENVOLVIDO EM 2013</w:t>
            </w:r>
          </w:p>
        </w:tc>
      </w:tr>
      <w:tr w:rsidR="005535BD" w:rsidRPr="005535BD" w:rsidTr="005535BD">
        <w:tc>
          <w:tcPr>
            <w:tcW w:w="2943" w:type="dxa"/>
          </w:tcPr>
          <w:p w:rsidR="005535BD" w:rsidRPr="005535BD" w:rsidRDefault="005535BD" w:rsidP="005535BD">
            <w:pPr>
              <w:rPr>
                <w:b/>
                <w:sz w:val="20"/>
                <w:szCs w:val="20"/>
              </w:rPr>
            </w:pPr>
            <w:r w:rsidRPr="005535BD">
              <w:rPr>
                <w:b/>
                <w:sz w:val="20"/>
                <w:szCs w:val="20"/>
              </w:rPr>
              <w:t>Título do Projeto</w:t>
            </w:r>
          </w:p>
        </w:tc>
        <w:tc>
          <w:tcPr>
            <w:tcW w:w="2268" w:type="dxa"/>
          </w:tcPr>
          <w:p w:rsidR="005535BD" w:rsidRPr="005535BD" w:rsidRDefault="005535BD" w:rsidP="005535BD">
            <w:pPr>
              <w:rPr>
                <w:b/>
                <w:sz w:val="20"/>
                <w:szCs w:val="20"/>
              </w:rPr>
            </w:pPr>
            <w:r w:rsidRPr="005535BD">
              <w:rPr>
                <w:b/>
                <w:sz w:val="20"/>
                <w:szCs w:val="20"/>
              </w:rPr>
              <w:t>Objetivo</w:t>
            </w:r>
          </w:p>
        </w:tc>
        <w:tc>
          <w:tcPr>
            <w:tcW w:w="1843" w:type="dxa"/>
          </w:tcPr>
          <w:p w:rsidR="005535BD" w:rsidRPr="005535BD" w:rsidRDefault="005535BD" w:rsidP="005535BD">
            <w:pPr>
              <w:rPr>
                <w:b/>
                <w:sz w:val="20"/>
                <w:szCs w:val="20"/>
              </w:rPr>
            </w:pPr>
            <w:r w:rsidRPr="005535BD">
              <w:rPr>
                <w:b/>
                <w:sz w:val="20"/>
                <w:szCs w:val="20"/>
              </w:rPr>
              <w:t>Coordenador do Projeto</w:t>
            </w:r>
          </w:p>
        </w:tc>
        <w:tc>
          <w:tcPr>
            <w:tcW w:w="1559" w:type="dxa"/>
          </w:tcPr>
          <w:p w:rsidR="005535BD" w:rsidRPr="005535BD" w:rsidRDefault="005535BD" w:rsidP="005535BD">
            <w:pPr>
              <w:rPr>
                <w:b/>
                <w:sz w:val="20"/>
                <w:szCs w:val="20"/>
              </w:rPr>
            </w:pPr>
            <w:r w:rsidRPr="005535BD">
              <w:rPr>
                <w:b/>
                <w:sz w:val="20"/>
                <w:szCs w:val="20"/>
              </w:rPr>
              <w:t>Estudantes de Ensino Médio</w:t>
            </w:r>
          </w:p>
        </w:tc>
        <w:tc>
          <w:tcPr>
            <w:tcW w:w="1418" w:type="dxa"/>
          </w:tcPr>
          <w:p w:rsidR="005535BD" w:rsidRPr="005535BD" w:rsidRDefault="005535BD" w:rsidP="005535BD">
            <w:pPr>
              <w:rPr>
                <w:b/>
                <w:sz w:val="20"/>
                <w:szCs w:val="20"/>
              </w:rPr>
            </w:pPr>
            <w:r w:rsidRPr="005535BD">
              <w:rPr>
                <w:b/>
                <w:sz w:val="20"/>
                <w:szCs w:val="20"/>
              </w:rPr>
              <w:t>Estudantes de Graduação</w:t>
            </w:r>
          </w:p>
        </w:tc>
        <w:tc>
          <w:tcPr>
            <w:tcW w:w="2410" w:type="dxa"/>
          </w:tcPr>
          <w:p w:rsidR="005535BD" w:rsidRPr="005535BD" w:rsidRDefault="005535BD" w:rsidP="005535BD">
            <w:pPr>
              <w:rPr>
                <w:b/>
                <w:sz w:val="20"/>
                <w:szCs w:val="20"/>
              </w:rPr>
            </w:pPr>
            <w:r w:rsidRPr="005535BD">
              <w:rPr>
                <w:b/>
                <w:sz w:val="20"/>
                <w:szCs w:val="20"/>
              </w:rPr>
              <w:t>Descrição da população/comunidade assistida em situação de risco se houver</w:t>
            </w:r>
          </w:p>
        </w:tc>
        <w:tc>
          <w:tcPr>
            <w:tcW w:w="2409" w:type="dxa"/>
          </w:tcPr>
          <w:p w:rsidR="005535BD" w:rsidRPr="005535BD" w:rsidRDefault="005535BD" w:rsidP="005535BD">
            <w:pPr>
              <w:rPr>
                <w:b/>
                <w:sz w:val="20"/>
                <w:szCs w:val="20"/>
              </w:rPr>
            </w:pPr>
            <w:r w:rsidRPr="005535BD">
              <w:rPr>
                <w:b/>
                <w:sz w:val="20"/>
                <w:szCs w:val="20"/>
              </w:rPr>
              <w:t xml:space="preserve">Resultados obtidos e trabalhos publicados (link de acesso) caso o trabalho não tenha sido publicado, digitar os principais resultados obtidos </w:t>
            </w:r>
          </w:p>
        </w:tc>
      </w:tr>
      <w:tr w:rsidR="005535BD" w:rsidRPr="005535BD" w:rsidTr="005535BD">
        <w:tc>
          <w:tcPr>
            <w:tcW w:w="2943" w:type="dxa"/>
          </w:tcPr>
          <w:p w:rsidR="005535BD" w:rsidRPr="005535BD" w:rsidRDefault="005535BD" w:rsidP="005535BD">
            <w:pPr>
              <w:rPr>
                <w:rFonts w:eastAsia="Calibri" w:cs="Times New Roman"/>
                <w:sz w:val="20"/>
                <w:szCs w:val="20"/>
              </w:rPr>
            </w:pPr>
            <w:r w:rsidRPr="005535BD">
              <w:rPr>
                <w:rFonts w:eastAsia="Calibri" w:cs="Times New Roman"/>
                <w:sz w:val="20"/>
                <w:szCs w:val="20"/>
              </w:rPr>
              <w:t xml:space="preserve">Semana agropecuária do </w:t>
            </w:r>
            <w:proofErr w:type="spellStart"/>
            <w:r w:rsidRPr="005535BD">
              <w:rPr>
                <w:rFonts w:eastAsia="Calibri" w:cs="Times New Roman"/>
                <w:sz w:val="20"/>
                <w:szCs w:val="20"/>
              </w:rPr>
              <w:t>IFC-Camboriú</w:t>
            </w:r>
            <w:proofErr w:type="spellEnd"/>
            <w:r w:rsidRPr="005535BD">
              <w:rPr>
                <w:rFonts w:eastAsia="Calibri" w:cs="Times New Roman"/>
                <w:sz w:val="20"/>
                <w:szCs w:val="20"/>
              </w:rPr>
              <w:t xml:space="preserve"> 2013</w:t>
            </w:r>
          </w:p>
        </w:tc>
        <w:tc>
          <w:tcPr>
            <w:tcW w:w="2268" w:type="dxa"/>
          </w:tcPr>
          <w:p w:rsidR="005535BD" w:rsidRPr="005535BD" w:rsidRDefault="005535BD" w:rsidP="005535BD">
            <w:pPr>
              <w:rPr>
                <w:rFonts w:eastAsia="Calibri" w:cs="Times New Roman"/>
                <w:sz w:val="20"/>
                <w:szCs w:val="20"/>
              </w:rPr>
            </w:pPr>
            <w:r w:rsidRPr="005535BD">
              <w:rPr>
                <w:rFonts w:eastAsia="Calibri" w:cs="Times New Roman"/>
                <w:sz w:val="20"/>
                <w:szCs w:val="20"/>
              </w:rPr>
              <w:t xml:space="preserve">Realizar a Semana Agropecuária </w:t>
            </w:r>
            <w:proofErr w:type="spellStart"/>
            <w:r w:rsidRPr="005535BD">
              <w:rPr>
                <w:rFonts w:eastAsia="Calibri" w:cs="Times New Roman"/>
                <w:sz w:val="20"/>
                <w:szCs w:val="20"/>
              </w:rPr>
              <w:t>IFC-Campus</w:t>
            </w:r>
            <w:proofErr w:type="spellEnd"/>
            <w:r w:rsidRPr="005535BD">
              <w:rPr>
                <w:rFonts w:eastAsia="Calibri" w:cs="Times New Roman"/>
                <w:sz w:val="20"/>
                <w:szCs w:val="20"/>
              </w:rPr>
              <w:t xml:space="preserve"> Camboriú – Ano 2013</w:t>
            </w:r>
          </w:p>
        </w:tc>
        <w:tc>
          <w:tcPr>
            <w:tcW w:w="1843" w:type="dxa"/>
          </w:tcPr>
          <w:p w:rsidR="005535BD" w:rsidRPr="005535BD" w:rsidRDefault="005535BD" w:rsidP="005535BD">
            <w:pPr>
              <w:rPr>
                <w:rFonts w:eastAsia="Calibri" w:cs="Times New Roman"/>
                <w:sz w:val="20"/>
                <w:szCs w:val="20"/>
              </w:rPr>
            </w:pPr>
            <w:r w:rsidRPr="005535BD">
              <w:rPr>
                <w:rFonts w:eastAsia="Calibri" w:cs="Times New Roman"/>
                <w:bCs/>
                <w:sz w:val="20"/>
                <w:szCs w:val="20"/>
              </w:rPr>
              <w:t xml:space="preserve">Luiz Álvaro Monteiro Jr. </w:t>
            </w:r>
          </w:p>
        </w:tc>
        <w:tc>
          <w:tcPr>
            <w:tcW w:w="1559" w:type="dxa"/>
          </w:tcPr>
          <w:p w:rsidR="005535BD" w:rsidRPr="005535BD" w:rsidRDefault="005535BD" w:rsidP="005535BD">
            <w:pPr>
              <w:rPr>
                <w:sz w:val="20"/>
                <w:szCs w:val="20"/>
              </w:rPr>
            </w:pPr>
            <w:r w:rsidRPr="005535BD">
              <w:rPr>
                <w:sz w:val="20"/>
                <w:szCs w:val="20"/>
              </w:rPr>
              <w:t>Não há</w:t>
            </w:r>
          </w:p>
        </w:tc>
        <w:tc>
          <w:tcPr>
            <w:tcW w:w="1418" w:type="dxa"/>
          </w:tcPr>
          <w:p w:rsidR="005535BD" w:rsidRPr="005535BD" w:rsidRDefault="005535BD" w:rsidP="005535BD">
            <w:pPr>
              <w:rPr>
                <w:sz w:val="20"/>
                <w:szCs w:val="20"/>
              </w:rPr>
            </w:pPr>
            <w:r w:rsidRPr="005535BD">
              <w:rPr>
                <w:sz w:val="20"/>
                <w:szCs w:val="20"/>
              </w:rPr>
              <w:t>Não há</w:t>
            </w:r>
          </w:p>
        </w:tc>
        <w:tc>
          <w:tcPr>
            <w:tcW w:w="2410" w:type="dxa"/>
          </w:tcPr>
          <w:p w:rsidR="005535BD" w:rsidRPr="005535BD" w:rsidRDefault="005535BD" w:rsidP="005535BD">
            <w:pPr>
              <w:rPr>
                <w:sz w:val="20"/>
                <w:szCs w:val="20"/>
              </w:rPr>
            </w:pPr>
            <w:r w:rsidRPr="005535BD">
              <w:rPr>
                <w:sz w:val="20"/>
                <w:szCs w:val="20"/>
              </w:rPr>
              <w:t>Não há</w:t>
            </w:r>
          </w:p>
        </w:tc>
        <w:tc>
          <w:tcPr>
            <w:tcW w:w="2409" w:type="dxa"/>
          </w:tcPr>
          <w:p w:rsidR="005535BD" w:rsidRPr="005535BD" w:rsidRDefault="005535BD" w:rsidP="005535BD">
            <w:pPr>
              <w:rPr>
                <w:sz w:val="20"/>
                <w:szCs w:val="20"/>
              </w:rPr>
            </w:pPr>
            <w:r w:rsidRPr="005535BD">
              <w:rPr>
                <w:b/>
                <w:sz w:val="20"/>
                <w:szCs w:val="20"/>
                <w:highlight w:val="yellow"/>
              </w:rPr>
              <w:t>Não encontrado</w:t>
            </w:r>
          </w:p>
        </w:tc>
      </w:tr>
      <w:tr w:rsidR="005535BD" w:rsidRPr="005535BD" w:rsidTr="005535BD">
        <w:tc>
          <w:tcPr>
            <w:tcW w:w="2943" w:type="dxa"/>
          </w:tcPr>
          <w:p w:rsidR="005535BD" w:rsidRPr="005535BD" w:rsidRDefault="005535BD" w:rsidP="005535BD">
            <w:pPr>
              <w:rPr>
                <w:rFonts w:eastAsia="Calibri" w:cs="Times New Roman"/>
                <w:sz w:val="20"/>
                <w:szCs w:val="20"/>
              </w:rPr>
            </w:pPr>
            <w:r w:rsidRPr="005535BD">
              <w:rPr>
                <w:rFonts w:eastAsia="Calibri" w:cs="Times New Roman"/>
                <w:sz w:val="20"/>
                <w:szCs w:val="20"/>
              </w:rPr>
              <w:t>Semana do Curso Técnico em Controle Ambiental</w:t>
            </w:r>
          </w:p>
        </w:tc>
        <w:tc>
          <w:tcPr>
            <w:tcW w:w="2268" w:type="dxa"/>
          </w:tcPr>
          <w:p w:rsidR="005535BD" w:rsidRPr="005535BD" w:rsidRDefault="005535BD" w:rsidP="005535BD">
            <w:pPr>
              <w:rPr>
                <w:rFonts w:eastAsia="Calibri" w:cs="Times New Roman"/>
                <w:sz w:val="20"/>
                <w:szCs w:val="20"/>
                <w:lang w:val="pt-PT"/>
              </w:rPr>
            </w:pPr>
            <w:r w:rsidRPr="005535BD">
              <w:rPr>
                <w:rFonts w:eastAsia="Calibri" w:cs="Times New Roman"/>
                <w:sz w:val="20"/>
                <w:szCs w:val="20"/>
                <w:lang w:val="pt-PT"/>
              </w:rPr>
              <w:t>Realizar a Semana do Curso Técnico em Controle Ambiental que está inserida na Semana de Saúde, Segurança e Meio ambiente.</w:t>
            </w:r>
          </w:p>
        </w:tc>
        <w:tc>
          <w:tcPr>
            <w:tcW w:w="1843" w:type="dxa"/>
          </w:tcPr>
          <w:p w:rsidR="005535BD" w:rsidRPr="005535BD" w:rsidRDefault="005535BD" w:rsidP="005535BD">
            <w:pPr>
              <w:rPr>
                <w:rFonts w:eastAsia="Calibri" w:cs="Times New Roman"/>
                <w:sz w:val="20"/>
                <w:szCs w:val="20"/>
              </w:rPr>
            </w:pPr>
            <w:r w:rsidRPr="005535BD">
              <w:rPr>
                <w:rFonts w:eastAsia="Calibri" w:cs="Times New Roman"/>
                <w:sz w:val="20"/>
                <w:szCs w:val="20"/>
              </w:rPr>
              <w:t>Letícia Rabelo</w:t>
            </w:r>
          </w:p>
        </w:tc>
        <w:tc>
          <w:tcPr>
            <w:tcW w:w="1559" w:type="dxa"/>
          </w:tcPr>
          <w:p w:rsidR="005535BD" w:rsidRPr="005535BD" w:rsidRDefault="005535BD" w:rsidP="005535BD">
            <w:pPr>
              <w:rPr>
                <w:sz w:val="20"/>
                <w:szCs w:val="20"/>
              </w:rPr>
            </w:pPr>
            <w:r w:rsidRPr="005535BD">
              <w:rPr>
                <w:sz w:val="20"/>
                <w:szCs w:val="20"/>
              </w:rPr>
              <w:t xml:space="preserve">Vitória </w:t>
            </w:r>
            <w:proofErr w:type="spellStart"/>
            <w:r w:rsidRPr="005535BD">
              <w:rPr>
                <w:sz w:val="20"/>
                <w:szCs w:val="20"/>
              </w:rPr>
              <w:t>Nathália</w:t>
            </w:r>
            <w:proofErr w:type="spellEnd"/>
            <w:r w:rsidRPr="005535BD">
              <w:rPr>
                <w:sz w:val="20"/>
                <w:szCs w:val="20"/>
              </w:rPr>
              <w:t xml:space="preserve"> do Nascimento; (CA11)</w:t>
            </w:r>
          </w:p>
          <w:p w:rsidR="005535BD" w:rsidRPr="005535BD" w:rsidRDefault="005535BD" w:rsidP="005535BD">
            <w:pPr>
              <w:rPr>
                <w:sz w:val="20"/>
                <w:szCs w:val="20"/>
              </w:rPr>
            </w:pPr>
            <w:r w:rsidRPr="005535BD">
              <w:rPr>
                <w:rFonts w:eastAsia="Calibri" w:cs="Times New Roman"/>
                <w:sz w:val="20"/>
                <w:szCs w:val="20"/>
              </w:rPr>
              <w:t>Natália Sena</w:t>
            </w:r>
            <w:r w:rsidRPr="005535BD">
              <w:rPr>
                <w:sz w:val="20"/>
                <w:szCs w:val="20"/>
              </w:rPr>
              <w:t>; (CA12)</w:t>
            </w:r>
          </w:p>
          <w:p w:rsidR="005535BD" w:rsidRPr="005535BD" w:rsidRDefault="005535BD" w:rsidP="005535BD">
            <w:pPr>
              <w:rPr>
                <w:sz w:val="20"/>
                <w:szCs w:val="20"/>
              </w:rPr>
            </w:pPr>
            <w:r w:rsidRPr="005535BD">
              <w:rPr>
                <w:rFonts w:eastAsia="Calibri" w:cs="Times New Roman"/>
                <w:sz w:val="20"/>
                <w:szCs w:val="20"/>
              </w:rPr>
              <w:t>Arthur Bernardes</w:t>
            </w:r>
            <w:r w:rsidRPr="005535BD">
              <w:rPr>
                <w:sz w:val="20"/>
                <w:szCs w:val="20"/>
              </w:rPr>
              <w:t xml:space="preserve"> (CA13)</w:t>
            </w:r>
          </w:p>
        </w:tc>
        <w:tc>
          <w:tcPr>
            <w:tcW w:w="1418" w:type="dxa"/>
          </w:tcPr>
          <w:p w:rsidR="005535BD" w:rsidRPr="005535BD" w:rsidRDefault="005535BD" w:rsidP="005535BD">
            <w:pPr>
              <w:rPr>
                <w:sz w:val="20"/>
                <w:szCs w:val="20"/>
              </w:rPr>
            </w:pPr>
            <w:r w:rsidRPr="005535BD">
              <w:rPr>
                <w:sz w:val="20"/>
                <w:szCs w:val="20"/>
              </w:rPr>
              <w:t>Não há</w:t>
            </w:r>
          </w:p>
        </w:tc>
        <w:tc>
          <w:tcPr>
            <w:tcW w:w="2410" w:type="dxa"/>
          </w:tcPr>
          <w:p w:rsidR="005535BD" w:rsidRPr="005535BD" w:rsidRDefault="005535BD" w:rsidP="005535BD">
            <w:pPr>
              <w:rPr>
                <w:sz w:val="20"/>
                <w:szCs w:val="20"/>
                <w:lang w:val="pt-PT"/>
              </w:rPr>
            </w:pPr>
            <w:r w:rsidRPr="005535BD">
              <w:rPr>
                <w:sz w:val="20"/>
                <w:szCs w:val="20"/>
              </w:rPr>
              <w:t>Não há</w:t>
            </w:r>
          </w:p>
        </w:tc>
        <w:tc>
          <w:tcPr>
            <w:tcW w:w="2409" w:type="dxa"/>
          </w:tcPr>
          <w:p w:rsidR="005535BD" w:rsidRPr="005535BD" w:rsidRDefault="005535BD" w:rsidP="005535BD">
            <w:pPr>
              <w:rPr>
                <w:sz w:val="20"/>
                <w:szCs w:val="20"/>
              </w:rPr>
            </w:pPr>
            <w:r w:rsidRPr="005535BD">
              <w:rPr>
                <w:sz w:val="20"/>
                <w:szCs w:val="20"/>
              </w:rPr>
              <w:t>www.acbc.com.br/seminario/resultados</w:t>
            </w:r>
          </w:p>
        </w:tc>
      </w:tr>
      <w:tr w:rsidR="005535BD" w:rsidRPr="005535BD" w:rsidTr="005535BD">
        <w:tc>
          <w:tcPr>
            <w:tcW w:w="2943" w:type="dxa"/>
          </w:tcPr>
          <w:p w:rsidR="005535BD" w:rsidRPr="005535BD" w:rsidRDefault="005535BD" w:rsidP="005535BD">
            <w:pPr>
              <w:rPr>
                <w:rFonts w:eastAsia="Calibri" w:cs="Times New Roman"/>
                <w:sz w:val="20"/>
                <w:szCs w:val="20"/>
              </w:rPr>
            </w:pPr>
            <w:r w:rsidRPr="005535BD">
              <w:rPr>
                <w:rFonts w:eastAsia="Calibri" w:cs="Times New Roman"/>
                <w:sz w:val="20"/>
                <w:szCs w:val="20"/>
              </w:rPr>
              <w:t xml:space="preserve">Seminário intermunicipal </w:t>
            </w:r>
            <w:proofErr w:type="spellStart"/>
            <w:r w:rsidRPr="005535BD">
              <w:rPr>
                <w:rFonts w:eastAsia="Calibri" w:cs="Times New Roman"/>
                <w:sz w:val="20"/>
                <w:szCs w:val="20"/>
              </w:rPr>
              <w:t>Camboriú-Balneário</w:t>
            </w:r>
            <w:proofErr w:type="spellEnd"/>
            <w:r w:rsidRPr="005535BD">
              <w:rPr>
                <w:rFonts w:eastAsia="Calibri" w:cs="Times New Roman"/>
                <w:sz w:val="20"/>
                <w:szCs w:val="20"/>
              </w:rPr>
              <w:t xml:space="preserve"> Camboriú de </w:t>
            </w:r>
            <w:r w:rsidRPr="005535BD">
              <w:rPr>
                <w:rFonts w:eastAsia="Calibri" w:cs="Times New Roman"/>
                <w:sz w:val="20"/>
                <w:szCs w:val="20"/>
              </w:rPr>
              <w:lastRenderedPageBreak/>
              <w:t>mobilidade ciclística</w:t>
            </w:r>
          </w:p>
        </w:tc>
        <w:tc>
          <w:tcPr>
            <w:tcW w:w="2268" w:type="dxa"/>
          </w:tcPr>
          <w:p w:rsidR="005535BD" w:rsidRPr="005535BD" w:rsidRDefault="005535BD" w:rsidP="005535BD">
            <w:pPr>
              <w:rPr>
                <w:rFonts w:eastAsia="Calibri" w:cs="Times New Roman"/>
                <w:sz w:val="20"/>
                <w:szCs w:val="20"/>
              </w:rPr>
            </w:pPr>
            <w:r w:rsidRPr="005535BD">
              <w:rPr>
                <w:rFonts w:eastAsia="Calibri" w:cs="Times New Roman"/>
                <w:sz w:val="20"/>
                <w:szCs w:val="20"/>
              </w:rPr>
              <w:lastRenderedPageBreak/>
              <w:t xml:space="preserve">Promover a integração de políticas públicas </w:t>
            </w:r>
            <w:r w:rsidRPr="005535BD">
              <w:rPr>
                <w:rFonts w:eastAsia="Calibri" w:cs="Times New Roman"/>
                <w:sz w:val="20"/>
                <w:szCs w:val="20"/>
              </w:rPr>
              <w:lastRenderedPageBreak/>
              <w:t xml:space="preserve">voltadas para a mobilidade ciclística entre as cidades </w:t>
            </w:r>
            <w:proofErr w:type="spellStart"/>
            <w:r w:rsidRPr="005535BD">
              <w:rPr>
                <w:rFonts w:eastAsia="Calibri" w:cs="Times New Roman"/>
                <w:sz w:val="20"/>
                <w:szCs w:val="20"/>
              </w:rPr>
              <w:t>conurbadas</w:t>
            </w:r>
            <w:proofErr w:type="spellEnd"/>
            <w:r w:rsidRPr="005535BD">
              <w:rPr>
                <w:rFonts w:eastAsia="Calibri" w:cs="Times New Roman"/>
                <w:sz w:val="20"/>
                <w:szCs w:val="20"/>
              </w:rPr>
              <w:t xml:space="preserve"> de Camboriú e Balneário Camboriú</w:t>
            </w:r>
          </w:p>
        </w:tc>
        <w:tc>
          <w:tcPr>
            <w:tcW w:w="1843" w:type="dxa"/>
          </w:tcPr>
          <w:p w:rsidR="005535BD" w:rsidRPr="005535BD" w:rsidRDefault="005535BD" w:rsidP="005535BD">
            <w:pPr>
              <w:rPr>
                <w:rFonts w:eastAsia="Calibri" w:cs="Times New Roman"/>
                <w:sz w:val="20"/>
                <w:szCs w:val="20"/>
              </w:rPr>
            </w:pPr>
            <w:r w:rsidRPr="005535BD">
              <w:rPr>
                <w:rFonts w:eastAsia="Calibri" w:cs="Times New Roman"/>
                <w:sz w:val="20"/>
                <w:szCs w:val="20"/>
              </w:rPr>
              <w:lastRenderedPageBreak/>
              <w:t>Roberta Raquel</w:t>
            </w:r>
          </w:p>
        </w:tc>
        <w:tc>
          <w:tcPr>
            <w:tcW w:w="1559" w:type="dxa"/>
            <w:vAlign w:val="center"/>
          </w:tcPr>
          <w:p w:rsidR="005535BD" w:rsidRPr="005535BD" w:rsidRDefault="005535BD" w:rsidP="005535BD">
            <w:pPr>
              <w:snapToGrid w:val="0"/>
              <w:rPr>
                <w:rFonts w:eastAsia="Times New Roman"/>
                <w:sz w:val="20"/>
                <w:szCs w:val="20"/>
              </w:rPr>
            </w:pPr>
            <w:r w:rsidRPr="005535BD">
              <w:rPr>
                <w:rFonts w:eastAsia="Times New Roman" w:cs="Times New Roman"/>
                <w:sz w:val="20"/>
                <w:szCs w:val="20"/>
              </w:rPr>
              <w:t xml:space="preserve">Daiane </w:t>
            </w:r>
            <w:proofErr w:type="spellStart"/>
            <w:r w:rsidRPr="005535BD">
              <w:rPr>
                <w:rFonts w:eastAsia="Times New Roman" w:cs="Times New Roman"/>
                <w:sz w:val="20"/>
                <w:szCs w:val="20"/>
              </w:rPr>
              <w:t>Melchioretto</w:t>
            </w:r>
            <w:proofErr w:type="spellEnd"/>
            <w:r w:rsidRPr="005535BD">
              <w:rPr>
                <w:rFonts w:eastAsia="Times New Roman" w:cs="Times New Roman"/>
                <w:sz w:val="20"/>
                <w:szCs w:val="20"/>
              </w:rPr>
              <w:t xml:space="preserve"> </w:t>
            </w:r>
            <w:proofErr w:type="spellStart"/>
            <w:r w:rsidRPr="005535BD">
              <w:rPr>
                <w:rFonts w:eastAsia="Times New Roman" w:cs="Times New Roman"/>
                <w:sz w:val="20"/>
                <w:szCs w:val="20"/>
              </w:rPr>
              <w:lastRenderedPageBreak/>
              <w:t>Florencio</w:t>
            </w:r>
            <w:proofErr w:type="spellEnd"/>
            <w:r w:rsidRPr="005535BD">
              <w:rPr>
                <w:rFonts w:eastAsia="Times New Roman"/>
                <w:sz w:val="20"/>
                <w:szCs w:val="20"/>
              </w:rPr>
              <w:t>;</w:t>
            </w:r>
          </w:p>
          <w:p w:rsidR="005535BD" w:rsidRPr="005535BD" w:rsidRDefault="005535BD" w:rsidP="005535BD">
            <w:pPr>
              <w:snapToGrid w:val="0"/>
              <w:rPr>
                <w:rFonts w:eastAsia="Times New Roman"/>
                <w:sz w:val="20"/>
                <w:szCs w:val="20"/>
              </w:rPr>
            </w:pPr>
            <w:r w:rsidRPr="005535BD">
              <w:rPr>
                <w:rFonts w:eastAsia="Times New Roman"/>
                <w:sz w:val="20"/>
                <w:szCs w:val="20"/>
              </w:rPr>
              <w:t>Bruna dos Santos</w:t>
            </w:r>
          </w:p>
          <w:p w:rsidR="005535BD" w:rsidRPr="005535BD" w:rsidRDefault="005535BD" w:rsidP="005535BD">
            <w:pPr>
              <w:snapToGrid w:val="0"/>
              <w:rPr>
                <w:rFonts w:eastAsia="Times New Roman" w:cs="Times New Roman"/>
                <w:b/>
                <w:color w:val="000080"/>
                <w:sz w:val="20"/>
                <w:szCs w:val="20"/>
              </w:rPr>
            </w:pPr>
            <w:r w:rsidRPr="005535BD">
              <w:rPr>
                <w:rFonts w:eastAsia="Times New Roman"/>
                <w:sz w:val="20"/>
                <w:szCs w:val="20"/>
              </w:rPr>
              <w:t>(TH11)</w:t>
            </w:r>
          </w:p>
        </w:tc>
        <w:tc>
          <w:tcPr>
            <w:tcW w:w="1418" w:type="dxa"/>
          </w:tcPr>
          <w:p w:rsidR="005535BD" w:rsidRPr="005535BD" w:rsidRDefault="005535BD" w:rsidP="005535BD">
            <w:pPr>
              <w:rPr>
                <w:sz w:val="20"/>
                <w:szCs w:val="20"/>
              </w:rPr>
            </w:pPr>
            <w:r w:rsidRPr="005535BD">
              <w:rPr>
                <w:sz w:val="20"/>
                <w:szCs w:val="20"/>
              </w:rPr>
              <w:lastRenderedPageBreak/>
              <w:t>Não há</w:t>
            </w:r>
          </w:p>
        </w:tc>
        <w:tc>
          <w:tcPr>
            <w:tcW w:w="2410" w:type="dxa"/>
          </w:tcPr>
          <w:p w:rsidR="005535BD" w:rsidRPr="005535BD" w:rsidRDefault="005535BD" w:rsidP="005535BD">
            <w:pPr>
              <w:rPr>
                <w:sz w:val="20"/>
                <w:szCs w:val="20"/>
              </w:rPr>
            </w:pPr>
            <w:r w:rsidRPr="005535BD">
              <w:rPr>
                <w:sz w:val="20"/>
                <w:szCs w:val="20"/>
              </w:rPr>
              <w:t>Não há</w:t>
            </w:r>
          </w:p>
        </w:tc>
        <w:tc>
          <w:tcPr>
            <w:tcW w:w="2409" w:type="dxa"/>
          </w:tcPr>
          <w:p w:rsidR="005535BD" w:rsidRPr="005535BD" w:rsidRDefault="005535BD" w:rsidP="005535BD">
            <w:pPr>
              <w:rPr>
                <w:sz w:val="20"/>
                <w:szCs w:val="20"/>
              </w:rPr>
            </w:pPr>
            <w:r w:rsidRPr="005535BD">
              <w:rPr>
                <w:b/>
                <w:sz w:val="20"/>
                <w:szCs w:val="20"/>
                <w:highlight w:val="yellow"/>
              </w:rPr>
              <w:t>Não encontrado</w:t>
            </w:r>
          </w:p>
        </w:tc>
      </w:tr>
      <w:tr w:rsidR="005535BD" w:rsidRPr="005535BD" w:rsidTr="005535BD">
        <w:tc>
          <w:tcPr>
            <w:tcW w:w="2943" w:type="dxa"/>
          </w:tcPr>
          <w:p w:rsidR="005535BD" w:rsidRPr="005535BD" w:rsidRDefault="005535BD" w:rsidP="005535BD">
            <w:pPr>
              <w:rPr>
                <w:rFonts w:eastAsia="Calibri" w:cs="Times New Roman"/>
                <w:sz w:val="20"/>
                <w:szCs w:val="20"/>
              </w:rPr>
            </w:pPr>
            <w:proofErr w:type="spellStart"/>
            <w:r w:rsidRPr="005535BD">
              <w:rPr>
                <w:rFonts w:eastAsia="Calibri" w:cs="Times New Roman"/>
                <w:sz w:val="20"/>
                <w:szCs w:val="20"/>
              </w:rPr>
              <w:lastRenderedPageBreak/>
              <w:t>Contarte</w:t>
            </w:r>
            <w:proofErr w:type="spellEnd"/>
          </w:p>
        </w:tc>
        <w:tc>
          <w:tcPr>
            <w:tcW w:w="2268" w:type="dxa"/>
          </w:tcPr>
          <w:p w:rsidR="005535BD" w:rsidRPr="005535BD" w:rsidRDefault="005535BD" w:rsidP="005535BD">
            <w:pPr>
              <w:rPr>
                <w:rFonts w:eastAsia="Calibri" w:cs="Times New Roman"/>
                <w:sz w:val="20"/>
                <w:szCs w:val="20"/>
              </w:rPr>
            </w:pPr>
            <w:r w:rsidRPr="005535BD">
              <w:rPr>
                <w:rFonts w:eastAsia="Calibri" w:cs="Times New Roman"/>
                <w:sz w:val="20"/>
                <w:szCs w:val="20"/>
              </w:rPr>
              <w:t xml:space="preserve">Criar situações em que essa literatura possa contribuir para a </w:t>
            </w:r>
            <w:proofErr w:type="spellStart"/>
            <w:r w:rsidRPr="005535BD">
              <w:rPr>
                <w:rFonts w:eastAsia="Calibri" w:cs="Times New Roman"/>
                <w:sz w:val="20"/>
                <w:szCs w:val="20"/>
              </w:rPr>
              <w:t>horizontalização</w:t>
            </w:r>
            <w:proofErr w:type="spellEnd"/>
            <w:r w:rsidRPr="005535BD">
              <w:rPr>
                <w:rFonts w:eastAsia="Calibri" w:cs="Times New Roman"/>
                <w:sz w:val="20"/>
                <w:szCs w:val="20"/>
              </w:rPr>
              <w:t xml:space="preserve"> do universo das crianças, visando a </w:t>
            </w:r>
            <w:proofErr w:type="spellStart"/>
            <w:r w:rsidRPr="005535BD">
              <w:rPr>
                <w:rFonts w:eastAsia="Calibri" w:cs="Times New Roman"/>
                <w:sz w:val="20"/>
                <w:szCs w:val="20"/>
              </w:rPr>
              <w:t>consequente</w:t>
            </w:r>
            <w:proofErr w:type="spellEnd"/>
            <w:r w:rsidRPr="005535BD">
              <w:rPr>
                <w:rFonts w:eastAsia="Calibri" w:cs="Times New Roman"/>
                <w:sz w:val="20"/>
                <w:szCs w:val="20"/>
              </w:rPr>
              <w:t xml:space="preserve"> </w:t>
            </w:r>
            <w:proofErr w:type="gramStart"/>
            <w:r w:rsidRPr="005535BD">
              <w:rPr>
                <w:rFonts w:eastAsia="Calibri" w:cs="Times New Roman"/>
                <w:sz w:val="20"/>
                <w:szCs w:val="20"/>
              </w:rPr>
              <w:t>formação como sujeitos leitores, capazes de compreender seus próprios sentimentos e impulsos</w:t>
            </w:r>
            <w:proofErr w:type="gramEnd"/>
            <w:r w:rsidRPr="005535BD">
              <w:rPr>
                <w:rFonts w:eastAsia="Calibri" w:cs="Times New Roman"/>
                <w:sz w:val="20"/>
                <w:szCs w:val="20"/>
              </w:rPr>
              <w:t>, e na medida em que se desenvolvem como cidadãos</w:t>
            </w:r>
          </w:p>
        </w:tc>
        <w:tc>
          <w:tcPr>
            <w:tcW w:w="1843" w:type="dxa"/>
          </w:tcPr>
          <w:p w:rsidR="005535BD" w:rsidRPr="005535BD" w:rsidRDefault="005535BD" w:rsidP="005535BD">
            <w:pPr>
              <w:rPr>
                <w:rFonts w:eastAsia="Calibri" w:cs="Times New Roman"/>
                <w:sz w:val="20"/>
                <w:szCs w:val="20"/>
              </w:rPr>
            </w:pPr>
            <w:r w:rsidRPr="005535BD">
              <w:rPr>
                <w:rFonts w:eastAsia="Calibri" w:cs="Times New Roman"/>
                <w:sz w:val="20"/>
                <w:szCs w:val="20"/>
              </w:rPr>
              <w:t>Sônia Regina de Souza Fernandes</w:t>
            </w:r>
          </w:p>
        </w:tc>
        <w:tc>
          <w:tcPr>
            <w:tcW w:w="1559" w:type="dxa"/>
            <w:vAlign w:val="center"/>
          </w:tcPr>
          <w:p w:rsidR="005535BD" w:rsidRPr="005535BD" w:rsidRDefault="005535BD" w:rsidP="005535BD">
            <w:pPr>
              <w:snapToGrid w:val="0"/>
              <w:rPr>
                <w:rFonts w:eastAsia="Times New Roman" w:cs="Times New Roman"/>
                <w:b/>
                <w:color w:val="000080"/>
                <w:sz w:val="20"/>
                <w:szCs w:val="20"/>
              </w:rPr>
            </w:pPr>
            <w:r w:rsidRPr="005535BD">
              <w:rPr>
                <w:sz w:val="20"/>
                <w:szCs w:val="20"/>
              </w:rPr>
              <w:t>Não há</w:t>
            </w:r>
          </w:p>
        </w:tc>
        <w:tc>
          <w:tcPr>
            <w:tcW w:w="1418" w:type="dxa"/>
          </w:tcPr>
          <w:p w:rsidR="005535BD" w:rsidRPr="005535BD" w:rsidRDefault="005535BD" w:rsidP="005535BD">
            <w:pPr>
              <w:rPr>
                <w:sz w:val="20"/>
                <w:szCs w:val="20"/>
              </w:rPr>
            </w:pPr>
            <w:r w:rsidRPr="005535BD">
              <w:rPr>
                <w:sz w:val="20"/>
                <w:szCs w:val="20"/>
              </w:rPr>
              <w:t>Não há</w:t>
            </w:r>
          </w:p>
        </w:tc>
        <w:tc>
          <w:tcPr>
            <w:tcW w:w="2410" w:type="dxa"/>
          </w:tcPr>
          <w:p w:rsidR="005535BD" w:rsidRPr="005535BD" w:rsidRDefault="005535BD" w:rsidP="005535BD">
            <w:pPr>
              <w:rPr>
                <w:rFonts w:eastAsia="Calibri" w:cs="Times New Roman"/>
                <w:sz w:val="20"/>
                <w:szCs w:val="20"/>
              </w:rPr>
            </w:pPr>
            <w:r w:rsidRPr="005535BD">
              <w:rPr>
                <w:rFonts w:eastAsia="Calibri" w:cs="Times New Roman"/>
                <w:sz w:val="20"/>
                <w:szCs w:val="20"/>
              </w:rPr>
              <w:t xml:space="preserve">Crianças e adolescentes atendidas pela ONG </w:t>
            </w:r>
            <w:proofErr w:type="spellStart"/>
            <w:r w:rsidRPr="005535BD">
              <w:rPr>
                <w:rFonts w:eastAsia="Calibri" w:cs="Times New Roman"/>
                <w:sz w:val="20"/>
                <w:szCs w:val="20"/>
              </w:rPr>
              <w:t>Latarte</w:t>
            </w:r>
            <w:proofErr w:type="spellEnd"/>
            <w:r w:rsidRPr="005535BD">
              <w:rPr>
                <w:rFonts w:eastAsia="Calibri" w:cs="Times New Roman"/>
                <w:sz w:val="20"/>
                <w:szCs w:val="20"/>
              </w:rPr>
              <w:t xml:space="preserve"> (em torno de 80).</w:t>
            </w:r>
          </w:p>
          <w:p w:rsidR="005535BD" w:rsidRPr="005535BD" w:rsidRDefault="005535BD" w:rsidP="005535BD">
            <w:pPr>
              <w:rPr>
                <w:sz w:val="20"/>
                <w:szCs w:val="20"/>
              </w:rPr>
            </w:pPr>
            <w:r w:rsidRPr="005535BD">
              <w:rPr>
                <w:rFonts w:eastAsia="Calibri" w:cs="Times New Roman"/>
                <w:bCs/>
                <w:sz w:val="20"/>
                <w:szCs w:val="20"/>
              </w:rPr>
              <w:t xml:space="preserve">Grupo </w:t>
            </w:r>
            <w:proofErr w:type="spellStart"/>
            <w:r w:rsidRPr="005535BD">
              <w:rPr>
                <w:rFonts w:eastAsia="Calibri" w:cs="Times New Roman"/>
                <w:bCs/>
                <w:sz w:val="20"/>
                <w:szCs w:val="20"/>
              </w:rPr>
              <w:t>Latarte</w:t>
            </w:r>
            <w:proofErr w:type="spellEnd"/>
            <w:proofErr w:type="gramStart"/>
            <w:r w:rsidRPr="005535BD">
              <w:rPr>
                <w:rFonts w:eastAsia="Calibri" w:cs="Times New Roman"/>
                <w:bCs/>
                <w:sz w:val="20"/>
                <w:szCs w:val="20"/>
              </w:rPr>
              <w:t xml:space="preserve">  </w:t>
            </w:r>
            <w:proofErr w:type="gramEnd"/>
            <w:r w:rsidRPr="005535BD">
              <w:rPr>
                <w:rFonts w:eastAsia="Calibri" w:cs="Times New Roman"/>
                <w:bCs/>
                <w:sz w:val="20"/>
                <w:szCs w:val="20"/>
              </w:rPr>
              <w:t>- Bairro Monte Alegre.</w:t>
            </w:r>
          </w:p>
        </w:tc>
        <w:tc>
          <w:tcPr>
            <w:tcW w:w="2409" w:type="dxa"/>
          </w:tcPr>
          <w:p w:rsidR="005535BD" w:rsidRPr="005535BD" w:rsidRDefault="005535BD" w:rsidP="005535BD">
            <w:pPr>
              <w:rPr>
                <w:sz w:val="20"/>
                <w:szCs w:val="20"/>
              </w:rPr>
            </w:pPr>
            <w:r w:rsidRPr="005535BD">
              <w:rPr>
                <w:sz w:val="20"/>
                <w:szCs w:val="20"/>
              </w:rPr>
              <w:t>O aumento do nível de letramento por meio de leituras prazerosas, bem como a melhoria significativa da oralidade dos sujeitos envolvidos;</w:t>
            </w:r>
          </w:p>
          <w:p w:rsidR="005535BD" w:rsidRPr="005535BD" w:rsidRDefault="005535BD" w:rsidP="005535BD">
            <w:pPr>
              <w:rPr>
                <w:sz w:val="20"/>
                <w:szCs w:val="20"/>
              </w:rPr>
            </w:pPr>
            <w:r w:rsidRPr="005535BD">
              <w:rPr>
                <w:sz w:val="20"/>
                <w:szCs w:val="20"/>
              </w:rPr>
              <w:t xml:space="preserve">A realização das atividades capazes de promover a estreita articulação entre expressão oral e escrita, assim como o </w:t>
            </w:r>
            <w:proofErr w:type="spellStart"/>
            <w:r w:rsidRPr="005535BD">
              <w:rPr>
                <w:sz w:val="20"/>
                <w:szCs w:val="20"/>
              </w:rPr>
              <w:t>desenvolvim’ento</w:t>
            </w:r>
            <w:proofErr w:type="spellEnd"/>
            <w:r w:rsidRPr="005535BD">
              <w:rPr>
                <w:sz w:val="20"/>
                <w:szCs w:val="20"/>
              </w:rPr>
              <w:t xml:space="preserve"> da oralidade dos sujeitos envolvidos; </w:t>
            </w:r>
          </w:p>
          <w:p w:rsidR="005535BD" w:rsidRPr="005535BD" w:rsidRDefault="005535BD" w:rsidP="005535BD">
            <w:pPr>
              <w:rPr>
                <w:sz w:val="20"/>
                <w:szCs w:val="20"/>
              </w:rPr>
            </w:pPr>
            <w:r w:rsidRPr="005535BD">
              <w:rPr>
                <w:sz w:val="20"/>
                <w:szCs w:val="20"/>
              </w:rPr>
              <w:t>Entre outros</w:t>
            </w:r>
          </w:p>
        </w:tc>
      </w:tr>
      <w:tr w:rsidR="005535BD" w:rsidRPr="005535BD" w:rsidTr="005535BD">
        <w:tc>
          <w:tcPr>
            <w:tcW w:w="2943" w:type="dxa"/>
          </w:tcPr>
          <w:p w:rsidR="005535BD" w:rsidRPr="005535BD" w:rsidRDefault="005535BD" w:rsidP="005535BD">
            <w:pPr>
              <w:rPr>
                <w:rFonts w:eastAsia="Calibri" w:cs="Times New Roman"/>
                <w:sz w:val="20"/>
                <w:szCs w:val="20"/>
              </w:rPr>
            </w:pPr>
            <w:r w:rsidRPr="005535BD">
              <w:rPr>
                <w:rFonts w:eastAsia="Calibri" w:cs="Times New Roman"/>
                <w:sz w:val="20"/>
                <w:szCs w:val="20"/>
              </w:rPr>
              <w:t>Semana da Saúde</w:t>
            </w:r>
          </w:p>
        </w:tc>
        <w:tc>
          <w:tcPr>
            <w:tcW w:w="2268" w:type="dxa"/>
          </w:tcPr>
          <w:p w:rsidR="005535BD" w:rsidRPr="005535BD" w:rsidRDefault="005535BD" w:rsidP="005535BD">
            <w:pPr>
              <w:rPr>
                <w:rFonts w:eastAsia="Calibri" w:cs="Times New Roman"/>
                <w:sz w:val="20"/>
                <w:szCs w:val="20"/>
              </w:rPr>
            </w:pPr>
            <w:r w:rsidRPr="005535BD">
              <w:rPr>
                <w:rFonts w:eastAsia="Calibri" w:cs="Times New Roman"/>
                <w:sz w:val="20"/>
                <w:szCs w:val="20"/>
              </w:rPr>
              <w:t>Informar e conscientizar a comunidade do Instituto Federal Catarinense-Campus Camboriú e de seu entorno, da importância do direito à saúde, capacitando para a utilização de práticas de proteção e promoção da saúde pessoal e no ambiente de trabalho, incentivando mudanças de hábitos e atitudes</w:t>
            </w:r>
          </w:p>
        </w:tc>
        <w:tc>
          <w:tcPr>
            <w:tcW w:w="1843" w:type="dxa"/>
          </w:tcPr>
          <w:p w:rsidR="005535BD" w:rsidRPr="005535BD" w:rsidRDefault="005535BD" w:rsidP="005535BD">
            <w:pPr>
              <w:rPr>
                <w:rFonts w:eastAsia="Calibri" w:cs="Times New Roman"/>
                <w:sz w:val="20"/>
                <w:szCs w:val="20"/>
              </w:rPr>
            </w:pPr>
            <w:r w:rsidRPr="005535BD">
              <w:rPr>
                <w:rFonts w:eastAsia="Calibri" w:cs="Times New Roman"/>
                <w:sz w:val="20"/>
                <w:szCs w:val="20"/>
              </w:rPr>
              <w:t xml:space="preserve">Sandra </w:t>
            </w:r>
            <w:proofErr w:type="spellStart"/>
            <w:r w:rsidRPr="005535BD">
              <w:rPr>
                <w:rFonts w:eastAsia="Calibri" w:cs="Times New Roman"/>
                <w:sz w:val="20"/>
                <w:szCs w:val="20"/>
              </w:rPr>
              <w:t>Rosabel</w:t>
            </w:r>
            <w:proofErr w:type="spellEnd"/>
            <w:r w:rsidRPr="005535BD">
              <w:rPr>
                <w:rFonts w:eastAsia="Calibri" w:cs="Times New Roman"/>
                <w:sz w:val="20"/>
                <w:szCs w:val="20"/>
              </w:rPr>
              <w:t xml:space="preserve"> Pereira</w:t>
            </w:r>
          </w:p>
        </w:tc>
        <w:tc>
          <w:tcPr>
            <w:tcW w:w="1559" w:type="dxa"/>
          </w:tcPr>
          <w:p w:rsidR="005535BD" w:rsidRPr="005535BD" w:rsidRDefault="005535BD" w:rsidP="005535BD">
            <w:pPr>
              <w:rPr>
                <w:sz w:val="20"/>
                <w:szCs w:val="20"/>
              </w:rPr>
            </w:pPr>
            <w:r w:rsidRPr="005535BD">
              <w:rPr>
                <w:sz w:val="20"/>
                <w:szCs w:val="20"/>
              </w:rPr>
              <w:t>Não há</w:t>
            </w:r>
          </w:p>
        </w:tc>
        <w:tc>
          <w:tcPr>
            <w:tcW w:w="1418" w:type="dxa"/>
          </w:tcPr>
          <w:p w:rsidR="005535BD" w:rsidRPr="005535BD" w:rsidRDefault="005535BD" w:rsidP="005535BD">
            <w:pPr>
              <w:rPr>
                <w:sz w:val="20"/>
                <w:szCs w:val="20"/>
              </w:rPr>
            </w:pPr>
            <w:r w:rsidRPr="005535BD">
              <w:rPr>
                <w:sz w:val="20"/>
                <w:szCs w:val="20"/>
              </w:rPr>
              <w:t>Não há</w:t>
            </w:r>
          </w:p>
        </w:tc>
        <w:tc>
          <w:tcPr>
            <w:tcW w:w="2410" w:type="dxa"/>
          </w:tcPr>
          <w:p w:rsidR="005535BD" w:rsidRPr="005535BD" w:rsidRDefault="005535BD" w:rsidP="005535BD">
            <w:pPr>
              <w:rPr>
                <w:sz w:val="20"/>
                <w:szCs w:val="20"/>
              </w:rPr>
            </w:pPr>
            <w:r w:rsidRPr="005535BD">
              <w:rPr>
                <w:sz w:val="20"/>
                <w:szCs w:val="20"/>
              </w:rPr>
              <w:t>Não há</w:t>
            </w:r>
          </w:p>
        </w:tc>
        <w:tc>
          <w:tcPr>
            <w:tcW w:w="2409" w:type="dxa"/>
          </w:tcPr>
          <w:p w:rsidR="005535BD" w:rsidRPr="005535BD" w:rsidRDefault="005535BD" w:rsidP="005535BD">
            <w:pPr>
              <w:rPr>
                <w:sz w:val="20"/>
                <w:szCs w:val="20"/>
              </w:rPr>
            </w:pPr>
            <w:r w:rsidRPr="005535BD">
              <w:rPr>
                <w:sz w:val="20"/>
                <w:szCs w:val="20"/>
              </w:rPr>
              <w:t>Realização do evento com palestras, debates, oficinas e distribuição de material informativo sobre os temas de saudade para todos os participantes.</w:t>
            </w:r>
          </w:p>
        </w:tc>
      </w:tr>
      <w:tr w:rsidR="005535BD" w:rsidRPr="005535BD" w:rsidTr="005535BD">
        <w:tc>
          <w:tcPr>
            <w:tcW w:w="2943" w:type="dxa"/>
          </w:tcPr>
          <w:p w:rsidR="005535BD" w:rsidRPr="005535BD" w:rsidRDefault="005535BD" w:rsidP="005535BD">
            <w:pPr>
              <w:rPr>
                <w:rFonts w:eastAsia="Calibri" w:cs="Times New Roman"/>
                <w:sz w:val="20"/>
                <w:szCs w:val="20"/>
              </w:rPr>
            </w:pPr>
            <w:r w:rsidRPr="005535BD">
              <w:rPr>
                <w:rFonts w:eastAsia="Calibri" w:cs="Times New Roman"/>
                <w:sz w:val="20"/>
                <w:szCs w:val="20"/>
              </w:rPr>
              <w:lastRenderedPageBreak/>
              <w:t xml:space="preserve">4º </w:t>
            </w:r>
            <w:proofErr w:type="spellStart"/>
            <w:r w:rsidRPr="005535BD">
              <w:rPr>
                <w:rFonts w:eastAsia="Calibri" w:cs="Times New Roman"/>
                <w:sz w:val="20"/>
                <w:szCs w:val="20"/>
              </w:rPr>
              <w:t>e-TIC</w:t>
            </w:r>
            <w:proofErr w:type="spellEnd"/>
            <w:r w:rsidRPr="005535BD">
              <w:rPr>
                <w:rFonts w:eastAsia="Calibri" w:cs="Times New Roman"/>
                <w:sz w:val="20"/>
                <w:szCs w:val="20"/>
              </w:rPr>
              <w:t xml:space="preserve"> - Encontro de Tecnologia e Informação do Instituto</w:t>
            </w:r>
          </w:p>
          <w:p w:rsidR="005535BD" w:rsidRPr="005535BD" w:rsidRDefault="005535BD" w:rsidP="005535BD">
            <w:pPr>
              <w:rPr>
                <w:rFonts w:eastAsia="Calibri" w:cs="Times New Roman"/>
                <w:sz w:val="20"/>
                <w:szCs w:val="20"/>
              </w:rPr>
            </w:pPr>
            <w:r w:rsidRPr="005535BD">
              <w:rPr>
                <w:rFonts w:eastAsia="Calibri" w:cs="Times New Roman"/>
                <w:sz w:val="20"/>
                <w:szCs w:val="20"/>
              </w:rPr>
              <w:t xml:space="preserve">Federal Catarinense - </w:t>
            </w:r>
            <w:proofErr w:type="spellStart"/>
            <w:r w:rsidRPr="005535BD">
              <w:rPr>
                <w:rFonts w:eastAsia="Calibri" w:cs="Times New Roman"/>
                <w:sz w:val="20"/>
                <w:szCs w:val="20"/>
              </w:rPr>
              <w:t>Câmpus</w:t>
            </w:r>
            <w:proofErr w:type="spellEnd"/>
            <w:r w:rsidRPr="005535BD">
              <w:rPr>
                <w:rFonts w:eastAsia="Calibri" w:cs="Times New Roman"/>
                <w:sz w:val="20"/>
                <w:szCs w:val="20"/>
              </w:rPr>
              <w:t xml:space="preserve"> Camboriú</w:t>
            </w:r>
          </w:p>
        </w:tc>
        <w:tc>
          <w:tcPr>
            <w:tcW w:w="2268" w:type="dxa"/>
          </w:tcPr>
          <w:p w:rsidR="005535BD" w:rsidRPr="005535BD" w:rsidRDefault="005535BD" w:rsidP="005535BD">
            <w:pPr>
              <w:rPr>
                <w:rFonts w:eastAsia="Calibri" w:cs="Times New Roman"/>
                <w:sz w:val="20"/>
                <w:szCs w:val="20"/>
              </w:rPr>
            </w:pPr>
            <w:r w:rsidRPr="005535BD">
              <w:rPr>
                <w:rFonts w:eastAsia="Calibri" w:cs="Times New Roman"/>
                <w:sz w:val="20"/>
                <w:szCs w:val="20"/>
              </w:rPr>
              <w:t>Promover um evento regional que auxilie na formação complementar e continuada dos discentes e docentes dos cursos de Sistemas de</w:t>
            </w:r>
          </w:p>
          <w:p w:rsidR="005535BD" w:rsidRPr="005535BD" w:rsidRDefault="005535BD" w:rsidP="005535BD">
            <w:pPr>
              <w:rPr>
                <w:rFonts w:eastAsia="Calibri" w:cs="Times New Roman"/>
                <w:sz w:val="20"/>
                <w:szCs w:val="20"/>
              </w:rPr>
            </w:pPr>
            <w:r w:rsidRPr="005535BD">
              <w:rPr>
                <w:rFonts w:eastAsia="Calibri" w:cs="Times New Roman"/>
                <w:sz w:val="20"/>
                <w:szCs w:val="20"/>
              </w:rPr>
              <w:t>Informação, Tecnologia em Sistemas para Internet, Técnico em Informática e Técnico em Redes de Computadores e dê a possibilidade dos participantes adquirirem</w:t>
            </w:r>
          </w:p>
          <w:p w:rsidR="005535BD" w:rsidRPr="005535BD" w:rsidRDefault="005535BD" w:rsidP="005535BD">
            <w:pPr>
              <w:rPr>
                <w:rFonts w:eastAsia="Calibri" w:cs="Times New Roman"/>
                <w:sz w:val="20"/>
                <w:szCs w:val="20"/>
              </w:rPr>
            </w:pPr>
            <w:proofErr w:type="gramStart"/>
            <w:r w:rsidRPr="005535BD">
              <w:rPr>
                <w:rFonts w:eastAsia="Calibri" w:cs="Times New Roman"/>
                <w:sz w:val="20"/>
                <w:szCs w:val="20"/>
              </w:rPr>
              <w:t>conhecimentos</w:t>
            </w:r>
            <w:proofErr w:type="gramEnd"/>
            <w:r w:rsidRPr="005535BD">
              <w:rPr>
                <w:rFonts w:eastAsia="Calibri" w:cs="Times New Roman"/>
                <w:sz w:val="20"/>
                <w:szCs w:val="20"/>
              </w:rPr>
              <w:t xml:space="preserve"> em tópicos emergentes na área de Computação e Informática.</w:t>
            </w:r>
          </w:p>
        </w:tc>
        <w:tc>
          <w:tcPr>
            <w:tcW w:w="1843" w:type="dxa"/>
          </w:tcPr>
          <w:p w:rsidR="005535BD" w:rsidRPr="005535BD" w:rsidRDefault="005535BD" w:rsidP="005535BD">
            <w:pPr>
              <w:rPr>
                <w:rFonts w:eastAsia="Calibri" w:cs="Times New Roman"/>
                <w:sz w:val="20"/>
                <w:szCs w:val="20"/>
              </w:rPr>
            </w:pPr>
            <w:proofErr w:type="spellStart"/>
            <w:r w:rsidRPr="005535BD">
              <w:rPr>
                <w:rFonts w:cs="Arial"/>
                <w:sz w:val="20"/>
                <w:szCs w:val="20"/>
              </w:rPr>
              <w:t>Angelo</w:t>
            </w:r>
            <w:proofErr w:type="spellEnd"/>
            <w:r w:rsidRPr="005535BD">
              <w:rPr>
                <w:rFonts w:cs="Arial"/>
                <w:sz w:val="20"/>
                <w:szCs w:val="20"/>
              </w:rPr>
              <w:t xml:space="preserve"> Augusto </w:t>
            </w:r>
            <w:proofErr w:type="spellStart"/>
            <w:r w:rsidRPr="005535BD">
              <w:rPr>
                <w:rFonts w:cs="Arial"/>
                <w:sz w:val="20"/>
                <w:szCs w:val="20"/>
              </w:rPr>
              <w:t>Frozza</w:t>
            </w:r>
            <w:proofErr w:type="spellEnd"/>
          </w:p>
        </w:tc>
        <w:tc>
          <w:tcPr>
            <w:tcW w:w="1559" w:type="dxa"/>
          </w:tcPr>
          <w:p w:rsidR="005535BD" w:rsidRPr="005535BD" w:rsidRDefault="005535BD" w:rsidP="005535BD">
            <w:pPr>
              <w:rPr>
                <w:sz w:val="20"/>
                <w:szCs w:val="20"/>
              </w:rPr>
            </w:pPr>
            <w:r w:rsidRPr="005535BD">
              <w:rPr>
                <w:sz w:val="20"/>
                <w:szCs w:val="20"/>
              </w:rPr>
              <w:t>Não há</w:t>
            </w:r>
          </w:p>
        </w:tc>
        <w:tc>
          <w:tcPr>
            <w:tcW w:w="1418" w:type="dxa"/>
          </w:tcPr>
          <w:p w:rsidR="005535BD" w:rsidRPr="005535BD" w:rsidRDefault="005535BD" w:rsidP="005535BD">
            <w:pPr>
              <w:rPr>
                <w:sz w:val="20"/>
                <w:szCs w:val="20"/>
              </w:rPr>
            </w:pPr>
            <w:r w:rsidRPr="005535BD">
              <w:rPr>
                <w:sz w:val="20"/>
                <w:szCs w:val="20"/>
              </w:rPr>
              <w:t>Não há</w:t>
            </w:r>
          </w:p>
        </w:tc>
        <w:tc>
          <w:tcPr>
            <w:tcW w:w="2410" w:type="dxa"/>
          </w:tcPr>
          <w:p w:rsidR="005535BD" w:rsidRPr="005535BD" w:rsidRDefault="005535BD" w:rsidP="005535BD">
            <w:pPr>
              <w:rPr>
                <w:sz w:val="20"/>
                <w:szCs w:val="20"/>
              </w:rPr>
            </w:pPr>
            <w:r w:rsidRPr="005535BD">
              <w:rPr>
                <w:sz w:val="20"/>
                <w:szCs w:val="20"/>
              </w:rPr>
              <w:t xml:space="preserve">Não há </w:t>
            </w:r>
          </w:p>
        </w:tc>
        <w:tc>
          <w:tcPr>
            <w:tcW w:w="2409" w:type="dxa"/>
          </w:tcPr>
          <w:p w:rsidR="005535BD" w:rsidRPr="005535BD" w:rsidRDefault="005535BD" w:rsidP="005535BD">
            <w:pPr>
              <w:rPr>
                <w:sz w:val="20"/>
                <w:szCs w:val="20"/>
              </w:rPr>
            </w:pPr>
            <w:r w:rsidRPr="005535BD">
              <w:rPr>
                <w:sz w:val="20"/>
                <w:szCs w:val="20"/>
              </w:rPr>
              <w:t xml:space="preserve">01 Competição de programação: 3º Torneio de </w:t>
            </w:r>
            <w:proofErr w:type="spellStart"/>
            <w:proofErr w:type="gramStart"/>
            <w:r w:rsidRPr="005535BD">
              <w:rPr>
                <w:sz w:val="20"/>
                <w:szCs w:val="20"/>
              </w:rPr>
              <w:t>RoboCode</w:t>
            </w:r>
            <w:proofErr w:type="spellEnd"/>
            <w:proofErr w:type="gramEnd"/>
            <w:r w:rsidRPr="005535BD">
              <w:rPr>
                <w:sz w:val="20"/>
                <w:szCs w:val="20"/>
              </w:rPr>
              <w:t>;</w:t>
            </w:r>
          </w:p>
          <w:p w:rsidR="005535BD" w:rsidRPr="005535BD" w:rsidRDefault="005535BD" w:rsidP="005535BD">
            <w:pPr>
              <w:rPr>
                <w:sz w:val="20"/>
                <w:szCs w:val="20"/>
              </w:rPr>
            </w:pPr>
            <w:r w:rsidRPr="005535BD">
              <w:rPr>
                <w:sz w:val="20"/>
                <w:szCs w:val="20"/>
              </w:rPr>
              <w:t>05 Palestras realizadas, além da solenidade de abertura;</w:t>
            </w:r>
          </w:p>
          <w:p w:rsidR="005535BD" w:rsidRPr="005535BD" w:rsidRDefault="005535BD" w:rsidP="005535BD">
            <w:pPr>
              <w:rPr>
                <w:sz w:val="20"/>
                <w:szCs w:val="20"/>
                <w:highlight w:val="yellow"/>
              </w:rPr>
            </w:pPr>
            <w:proofErr w:type="gramStart"/>
            <w:r w:rsidRPr="005535BD">
              <w:rPr>
                <w:sz w:val="20"/>
                <w:szCs w:val="20"/>
              </w:rPr>
              <w:t>33 Oficinas praticas</w:t>
            </w:r>
            <w:proofErr w:type="gramEnd"/>
            <w:r w:rsidRPr="005535BD">
              <w:rPr>
                <w:sz w:val="20"/>
                <w:szCs w:val="20"/>
              </w:rPr>
              <w:t xml:space="preserve"> em laboratório;</w:t>
            </w:r>
          </w:p>
        </w:tc>
      </w:tr>
      <w:tr w:rsidR="005535BD" w:rsidRPr="005535BD" w:rsidTr="005535BD">
        <w:tc>
          <w:tcPr>
            <w:tcW w:w="2943" w:type="dxa"/>
          </w:tcPr>
          <w:p w:rsidR="005535BD" w:rsidRPr="005535BD" w:rsidRDefault="005535BD" w:rsidP="005535BD">
            <w:pPr>
              <w:rPr>
                <w:rFonts w:eastAsia="Calibri" w:cs="Times New Roman"/>
                <w:sz w:val="20"/>
                <w:szCs w:val="20"/>
              </w:rPr>
            </w:pPr>
            <w:r w:rsidRPr="005535BD">
              <w:rPr>
                <w:rFonts w:eastAsia="Calibri" w:cs="Times New Roman"/>
                <w:sz w:val="20"/>
                <w:szCs w:val="20"/>
              </w:rPr>
              <w:t>IV SEMANA ACADÊMICA DO EIXO DE GESTÃO E NEGÓCIOS</w:t>
            </w:r>
          </w:p>
        </w:tc>
        <w:tc>
          <w:tcPr>
            <w:tcW w:w="2268" w:type="dxa"/>
          </w:tcPr>
          <w:p w:rsidR="005535BD" w:rsidRPr="005535BD" w:rsidRDefault="005535BD" w:rsidP="005535BD">
            <w:pPr>
              <w:rPr>
                <w:rFonts w:eastAsia="Calibri" w:cs="Times New Roman"/>
                <w:sz w:val="20"/>
                <w:szCs w:val="20"/>
              </w:rPr>
            </w:pPr>
            <w:r w:rsidRPr="005535BD">
              <w:rPr>
                <w:rFonts w:eastAsia="Calibri" w:cs="Times New Roman"/>
                <w:sz w:val="20"/>
                <w:szCs w:val="20"/>
              </w:rPr>
              <w:t>O projeto visa à preparação da Semana Acadêmica do Eixo de Gestão e Negócios</w:t>
            </w:r>
          </w:p>
        </w:tc>
        <w:tc>
          <w:tcPr>
            <w:tcW w:w="1843" w:type="dxa"/>
          </w:tcPr>
          <w:p w:rsidR="005535BD" w:rsidRPr="005535BD" w:rsidRDefault="005535BD" w:rsidP="005535BD">
            <w:pPr>
              <w:rPr>
                <w:rFonts w:eastAsia="Calibri" w:cs="Times New Roman"/>
                <w:sz w:val="20"/>
                <w:szCs w:val="20"/>
              </w:rPr>
            </w:pPr>
            <w:r w:rsidRPr="005535BD">
              <w:rPr>
                <w:rFonts w:eastAsia="Calibri" w:cs="Times New Roman"/>
                <w:sz w:val="20"/>
                <w:szCs w:val="20"/>
              </w:rPr>
              <w:t>Gianfranco da Silva Araujo</w:t>
            </w:r>
          </w:p>
        </w:tc>
        <w:tc>
          <w:tcPr>
            <w:tcW w:w="1559" w:type="dxa"/>
          </w:tcPr>
          <w:p w:rsidR="005535BD" w:rsidRPr="005535BD" w:rsidRDefault="005535BD" w:rsidP="005535BD">
            <w:pPr>
              <w:rPr>
                <w:sz w:val="20"/>
                <w:szCs w:val="20"/>
              </w:rPr>
            </w:pPr>
            <w:r w:rsidRPr="005535BD">
              <w:rPr>
                <w:sz w:val="20"/>
                <w:szCs w:val="20"/>
              </w:rPr>
              <w:t>Não há</w:t>
            </w:r>
          </w:p>
        </w:tc>
        <w:tc>
          <w:tcPr>
            <w:tcW w:w="1418" w:type="dxa"/>
          </w:tcPr>
          <w:p w:rsidR="005535BD" w:rsidRPr="005535BD" w:rsidRDefault="005535BD" w:rsidP="005535BD">
            <w:pPr>
              <w:rPr>
                <w:sz w:val="20"/>
                <w:szCs w:val="20"/>
              </w:rPr>
            </w:pPr>
            <w:r w:rsidRPr="005535BD">
              <w:rPr>
                <w:sz w:val="20"/>
                <w:szCs w:val="20"/>
              </w:rPr>
              <w:t xml:space="preserve">Leandro </w:t>
            </w:r>
            <w:proofErr w:type="spellStart"/>
            <w:r w:rsidRPr="005535BD">
              <w:rPr>
                <w:sz w:val="20"/>
                <w:szCs w:val="20"/>
              </w:rPr>
              <w:t>Galutti</w:t>
            </w:r>
            <w:proofErr w:type="spellEnd"/>
            <w:r w:rsidRPr="005535BD">
              <w:rPr>
                <w:sz w:val="20"/>
                <w:szCs w:val="20"/>
              </w:rPr>
              <w:t xml:space="preserve"> </w:t>
            </w:r>
            <w:proofErr w:type="spellStart"/>
            <w:r w:rsidRPr="005535BD">
              <w:rPr>
                <w:sz w:val="20"/>
                <w:szCs w:val="20"/>
              </w:rPr>
              <w:t>Lugli</w:t>
            </w:r>
            <w:proofErr w:type="spellEnd"/>
            <w:r w:rsidRPr="005535BD">
              <w:rPr>
                <w:sz w:val="20"/>
                <w:szCs w:val="20"/>
              </w:rPr>
              <w:t xml:space="preserve"> (TNI11)</w:t>
            </w:r>
          </w:p>
        </w:tc>
        <w:tc>
          <w:tcPr>
            <w:tcW w:w="2410" w:type="dxa"/>
          </w:tcPr>
          <w:p w:rsidR="005535BD" w:rsidRPr="005535BD" w:rsidRDefault="005535BD" w:rsidP="005535BD">
            <w:pPr>
              <w:rPr>
                <w:sz w:val="20"/>
                <w:szCs w:val="20"/>
              </w:rPr>
            </w:pPr>
            <w:r w:rsidRPr="005535BD">
              <w:rPr>
                <w:sz w:val="20"/>
                <w:szCs w:val="20"/>
              </w:rPr>
              <w:t>Não há</w:t>
            </w:r>
          </w:p>
        </w:tc>
        <w:tc>
          <w:tcPr>
            <w:tcW w:w="2409" w:type="dxa"/>
          </w:tcPr>
          <w:p w:rsidR="005535BD" w:rsidRPr="005535BD" w:rsidRDefault="005535BD" w:rsidP="005535BD">
            <w:pPr>
              <w:rPr>
                <w:sz w:val="20"/>
                <w:szCs w:val="20"/>
                <w:highlight w:val="yellow"/>
              </w:rPr>
            </w:pPr>
            <w:r w:rsidRPr="005535BD">
              <w:rPr>
                <w:b/>
                <w:sz w:val="20"/>
                <w:szCs w:val="20"/>
                <w:highlight w:val="yellow"/>
              </w:rPr>
              <w:t xml:space="preserve">   Foram encontradas apenas fotos</w:t>
            </w:r>
          </w:p>
        </w:tc>
      </w:tr>
      <w:tr w:rsidR="005535BD" w:rsidRPr="005535BD" w:rsidTr="005535BD">
        <w:tc>
          <w:tcPr>
            <w:tcW w:w="2943" w:type="dxa"/>
          </w:tcPr>
          <w:p w:rsidR="005535BD" w:rsidRPr="005535BD" w:rsidRDefault="005535BD" w:rsidP="005535BD">
            <w:pPr>
              <w:rPr>
                <w:rFonts w:eastAsia="Calibri" w:cs="Times New Roman"/>
                <w:sz w:val="20"/>
                <w:szCs w:val="20"/>
              </w:rPr>
            </w:pPr>
            <w:r w:rsidRPr="005535BD">
              <w:rPr>
                <w:rFonts w:eastAsia="Calibri" w:cs="Times New Roman"/>
                <w:sz w:val="20"/>
                <w:szCs w:val="20"/>
              </w:rPr>
              <w:t>Semana de Turismo</w:t>
            </w:r>
          </w:p>
        </w:tc>
        <w:tc>
          <w:tcPr>
            <w:tcW w:w="2268" w:type="dxa"/>
          </w:tcPr>
          <w:p w:rsidR="005535BD" w:rsidRPr="005535BD" w:rsidRDefault="005535BD" w:rsidP="005535BD">
            <w:pPr>
              <w:rPr>
                <w:rFonts w:eastAsia="Calibri" w:cs="Times New Roman"/>
                <w:sz w:val="20"/>
                <w:szCs w:val="20"/>
              </w:rPr>
            </w:pPr>
            <w:r w:rsidRPr="005535BD">
              <w:rPr>
                <w:rFonts w:eastAsia="Calibri" w:cs="Times New Roman"/>
                <w:sz w:val="20"/>
                <w:szCs w:val="20"/>
              </w:rPr>
              <w:t>Comemorar o Dia Mundial do Turismo e promover a reflexão sobre a importância da inclusão para as empresas que atuam na área, de modo a permitir o acesso do público em geral aos serviços turísticos de qualidade.</w:t>
            </w:r>
          </w:p>
        </w:tc>
        <w:tc>
          <w:tcPr>
            <w:tcW w:w="1843" w:type="dxa"/>
          </w:tcPr>
          <w:p w:rsidR="005535BD" w:rsidRPr="005535BD" w:rsidRDefault="005535BD" w:rsidP="005535BD">
            <w:pPr>
              <w:rPr>
                <w:rFonts w:eastAsia="Calibri" w:cs="Times New Roman"/>
                <w:sz w:val="20"/>
                <w:szCs w:val="20"/>
              </w:rPr>
            </w:pPr>
            <w:r w:rsidRPr="005535BD">
              <w:rPr>
                <w:rFonts w:eastAsia="Calibri" w:cs="Times New Roman"/>
                <w:sz w:val="20"/>
                <w:szCs w:val="20"/>
              </w:rPr>
              <w:t>Larissa Regis Fernandes</w:t>
            </w:r>
          </w:p>
        </w:tc>
        <w:tc>
          <w:tcPr>
            <w:tcW w:w="1559" w:type="dxa"/>
          </w:tcPr>
          <w:p w:rsidR="005535BD" w:rsidRPr="005535BD" w:rsidRDefault="005535BD" w:rsidP="005535BD">
            <w:pPr>
              <w:rPr>
                <w:sz w:val="20"/>
                <w:szCs w:val="20"/>
              </w:rPr>
            </w:pPr>
            <w:r w:rsidRPr="005535BD">
              <w:rPr>
                <w:sz w:val="20"/>
                <w:szCs w:val="20"/>
              </w:rPr>
              <w:t>Não há</w:t>
            </w:r>
          </w:p>
        </w:tc>
        <w:tc>
          <w:tcPr>
            <w:tcW w:w="1418" w:type="dxa"/>
          </w:tcPr>
          <w:p w:rsidR="005535BD" w:rsidRPr="005535BD" w:rsidRDefault="005535BD" w:rsidP="005535BD">
            <w:pPr>
              <w:rPr>
                <w:sz w:val="20"/>
                <w:szCs w:val="20"/>
              </w:rPr>
            </w:pPr>
            <w:r w:rsidRPr="005535BD">
              <w:rPr>
                <w:sz w:val="20"/>
                <w:szCs w:val="20"/>
              </w:rPr>
              <w:t>Não há</w:t>
            </w:r>
          </w:p>
        </w:tc>
        <w:tc>
          <w:tcPr>
            <w:tcW w:w="2410" w:type="dxa"/>
          </w:tcPr>
          <w:p w:rsidR="005535BD" w:rsidRPr="005535BD" w:rsidRDefault="005535BD" w:rsidP="005535BD">
            <w:pPr>
              <w:rPr>
                <w:sz w:val="20"/>
                <w:szCs w:val="20"/>
              </w:rPr>
            </w:pPr>
            <w:r w:rsidRPr="005535BD">
              <w:rPr>
                <w:sz w:val="20"/>
                <w:szCs w:val="20"/>
              </w:rPr>
              <w:t>Não há</w:t>
            </w:r>
          </w:p>
        </w:tc>
        <w:tc>
          <w:tcPr>
            <w:tcW w:w="2409" w:type="dxa"/>
          </w:tcPr>
          <w:p w:rsidR="005535BD" w:rsidRPr="005535BD" w:rsidRDefault="005535BD" w:rsidP="005535BD">
            <w:pPr>
              <w:rPr>
                <w:sz w:val="20"/>
                <w:szCs w:val="20"/>
              </w:rPr>
            </w:pPr>
            <w:r w:rsidRPr="005535BD">
              <w:rPr>
                <w:sz w:val="20"/>
                <w:szCs w:val="20"/>
              </w:rPr>
              <w:t>Inauguração do laboratório de hospedagem durante o evento;</w:t>
            </w:r>
          </w:p>
          <w:p w:rsidR="005535BD" w:rsidRPr="005535BD" w:rsidRDefault="005535BD" w:rsidP="005535BD">
            <w:pPr>
              <w:rPr>
                <w:sz w:val="20"/>
                <w:szCs w:val="20"/>
              </w:rPr>
            </w:pPr>
            <w:r w:rsidRPr="005535BD">
              <w:rPr>
                <w:sz w:val="20"/>
                <w:szCs w:val="20"/>
              </w:rPr>
              <w:t>Desenvolvimento do acadêmico como cidadão</w:t>
            </w:r>
          </w:p>
        </w:tc>
      </w:tr>
      <w:tr w:rsidR="005535BD" w:rsidRPr="005535BD" w:rsidTr="005535BD">
        <w:tc>
          <w:tcPr>
            <w:tcW w:w="2943" w:type="dxa"/>
          </w:tcPr>
          <w:p w:rsidR="005535BD" w:rsidRPr="005535BD" w:rsidRDefault="005535BD" w:rsidP="005535BD">
            <w:pPr>
              <w:rPr>
                <w:rFonts w:eastAsia="Calibri" w:cs="Times New Roman"/>
                <w:sz w:val="20"/>
                <w:szCs w:val="20"/>
              </w:rPr>
            </w:pPr>
            <w:r w:rsidRPr="005535BD">
              <w:rPr>
                <w:rFonts w:eastAsia="Calibri" w:cs="Times New Roman"/>
                <w:sz w:val="20"/>
                <w:szCs w:val="20"/>
              </w:rPr>
              <w:t xml:space="preserve">Danças, jogos e brincadeiras no contexto escolar, uma proposta </w:t>
            </w:r>
            <w:r w:rsidRPr="005535BD">
              <w:rPr>
                <w:rFonts w:eastAsia="Calibri" w:cs="Times New Roman"/>
                <w:sz w:val="20"/>
                <w:szCs w:val="20"/>
              </w:rPr>
              <w:lastRenderedPageBreak/>
              <w:t>de formação continuada de professores.</w:t>
            </w:r>
          </w:p>
        </w:tc>
        <w:tc>
          <w:tcPr>
            <w:tcW w:w="2268" w:type="dxa"/>
          </w:tcPr>
          <w:p w:rsidR="005535BD" w:rsidRPr="005535BD" w:rsidRDefault="005535BD" w:rsidP="005535BD">
            <w:pPr>
              <w:rPr>
                <w:rFonts w:eastAsia="Calibri" w:cs="Times New Roman"/>
                <w:sz w:val="20"/>
                <w:szCs w:val="20"/>
              </w:rPr>
            </w:pPr>
            <w:r w:rsidRPr="005535BD">
              <w:rPr>
                <w:rFonts w:eastAsia="Calibri" w:cs="Times New Roman"/>
                <w:sz w:val="20"/>
                <w:szCs w:val="20"/>
              </w:rPr>
              <w:lastRenderedPageBreak/>
              <w:t xml:space="preserve">Proporcionar o conhecimento sobre a </w:t>
            </w:r>
            <w:r w:rsidRPr="005535BD">
              <w:rPr>
                <w:rFonts w:eastAsia="Calibri" w:cs="Times New Roman"/>
                <w:sz w:val="20"/>
                <w:szCs w:val="20"/>
              </w:rPr>
              <w:lastRenderedPageBreak/>
              <w:t>dança, jogos e brincadeiras, contextualizando a história destes, suas características principais e a relevância destes no contexto escolar.</w:t>
            </w:r>
          </w:p>
        </w:tc>
        <w:tc>
          <w:tcPr>
            <w:tcW w:w="1843" w:type="dxa"/>
          </w:tcPr>
          <w:p w:rsidR="005535BD" w:rsidRPr="005535BD" w:rsidRDefault="005535BD" w:rsidP="005535BD">
            <w:pPr>
              <w:rPr>
                <w:rFonts w:eastAsia="Calibri" w:cs="Times New Roman"/>
                <w:sz w:val="20"/>
                <w:szCs w:val="20"/>
              </w:rPr>
            </w:pPr>
            <w:proofErr w:type="spellStart"/>
            <w:r w:rsidRPr="005535BD">
              <w:rPr>
                <w:rFonts w:eastAsia="Calibri" w:cs="Times New Roman"/>
                <w:sz w:val="20"/>
                <w:szCs w:val="20"/>
              </w:rPr>
              <w:lastRenderedPageBreak/>
              <w:t>Leisi</w:t>
            </w:r>
            <w:proofErr w:type="spellEnd"/>
            <w:r w:rsidRPr="005535BD">
              <w:rPr>
                <w:rFonts w:eastAsia="Calibri" w:cs="Times New Roman"/>
                <w:sz w:val="20"/>
                <w:szCs w:val="20"/>
              </w:rPr>
              <w:t xml:space="preserve"> </w:t>
            </w:r>
            <w:proofErr w:type="spellStart"/>
            <w:r w:rsidRPr="005535BD">
              <w:rPr>
                <w:rFonts w:eastAsia="Calibri" w:cs="Times New Roman"/>
                <w:sz w:val="20"/>
                <w:szCs w:val="20"/>
              </w:rPr>
              <w:t>Ferndnada</w:t>
            </w:r>
            <w:proofErr w:type="spellEnd"/>
            <w:r w:rsidRPr="005535BD">
              <w:rPr>
                <w:rFonts w:eastAsia="Calibri" w:cs="Times New Roman"/>
                <w:sz w:val="20"/>
                <w:szCs w:val="20"/>
              </w:rPr>
              <w:t xml:space="preserve"> </w:t>
            </w:r>
            <w:proofErr w:type="spellStart"/>
            <w:r w:rsidRPr="005535BD">
              <w:rPr>
                <w:rFonts w:eastAsia="Calibri" w:cs="Times New Roman"/>
                <w:sz w:val="20"/>
                <w:szCs w:val="20"/>
              </w:rPr>
              <w:t>Moya</w:t>
            </w:r>
            <w:proofErr w:type="spellEnd"/>
          </w:p>
        </w:tc>
        <w:tc>
          <w:tcPr>
            <w:tcW w:w="1559" w:type="dxa"/>
          </w:tcPr>
          <w:p w:rsidR="005535BD" w:rsidRPr="005535BD" w:rsidRDefault="005535BD" w:rsidP="005535BD">
            <w:pPr>
              <w:rPr>
                <w:sz w:val="20"/>
                <w:szCs w:val="20"/>
              </w:rPr>
            </w:pPr>
            <w:r w:rsidRPr="005535BD">
              <w:rPr>
                <w:sz w:val="20"/>
                <w:szCs w:val="20"/>
              </w:rPr>
              <w:t>Não há</w:t>
            </w:r>
          </w:p>
        </w:tc>
        <w:tc>
          <w:tcPr>
            <w:tcW w:w="1418" w:type="dxa"/>
          </w:tcPr>
          <w:p w:rsidR="005535BD" w:rsidRPr="005535BD" w:rsidRDefault="005535BD" w:rsidP="005535BD">
            <w:pPr>
              <w:rPr>
                <w:sz w:val="20"/>
                <w:szCs w:val="20"/>
              </w:rPr>
            </w:pPr>
            <w:r w:rsidRPr="005535BD">
              <w:rPr>
                <w:sz w:val="20"/>
                <w:szCs w:val="20"/>
              </w:rPr>
              <w:t>Não há</w:t>
            </w:r>
          </w:p>
        </w:tc>
        <w:tc>
          <w:tcPr>
            <w:tcW w:w="2410" w:type="dxa"/>
          </w:tcPr>
          <w:p w:rsidR="005535BD" w:rsidRPr="005535BD" w:rsidRDefault="005535BD" w:rsidP="005535BD">
            <w:pPr>
              <w:rPr>
                <w:sz w:val="20"/>
                <w:szCs w:val="20"/>
              </w:rPr>
            </w:pPr>
            <w:r w:rsidRPr="005535BD">
              <w:rPr>
                <w:sz w:val="20"/>
                <w:szCs w:val="20"/>
              </w:rPr>
              <w:t>Não há</w:t>
            </w:r>
          </w:p>
        </w:tc>
        <w:tc>
          <w:tcPr>
            <w:tcW w:w="2409" w:type="dxa"/>
          </w:tcPr>
          <w:p w:rsidR="005535BD" w:rsidRPr="005535BD" w:rsidRDefault="005535BD" w:rsidP="005535BD">
            <w:pPr>
              <w:rPr>
                <w:b/>
                <w:sz w:val="20"/>
                <w:szCs w:val="20"/>
                <w:highlight w:val="yellow"/>
              </w:rPr>
            </w:pPr>
            <w:r w:rsidRPr="005535BD">
              <w:rPr>
                <w:sz w:val="20"/>
                <w:szCs w:val="20"/>
              </w:rPr>
              <w:t xml:space="preserve">Foi ofertado um curso de formação continuada, </w:t>
            </w:r>
            <w:r w:rsidRPr="005535BD">
              <w:rPr>
                <w:sz w:val="20"/>
                <w:szCs w:val="20"/>
              </w:rPr>
              <w:lastRenderedPageBreak/>
              <w:t xml:space="preserve">assim como a disponibilização e socialização de material didático, como a distribuição de apostilas das atividades realizadas, a criação de uma pagina de internet com artigos, resenhas e vídeos e, encontros presenciais, ressaltando as </w:t>
            </w:r>
            <w:proofErr w:type="gramStart"/>
            <w:r w:rsidRPr="005535BD">
              <w:rPr>
                <w:sz w:val="20"/>
                <w:szCs w:val="20"/>
              </w:rPr>
              <w:t>vivencias</w:t>
            </w:r>
            <w:proofErr w:type="gramEnd"/>
            <w:r w:rsidRPr="005535BD">
              <w:rPr>
                <w:sz w:val="20"/>
                <w:szCs w:val="20"/>
              </w:rPr>
              <w:t xml:space="preserve"> realizadas.</w:t>
            </w:r>
          </w:p>
        </w:tc>
      </w:tr>
      <w:tr w:rsidR="005535BD" w:rsidRPr="005535BD" w:rsidTr="005535BD">
        <w:tc>
          <w:tcPr>
            <w:tcW w:w="2943" w:type="dxa"/>
          </w:tcPr>
          <w:p w:rsidR="005535BD" w:rsidRPr="005535BD" w:rsidRDefault="005535BD" w:rsidP="005535BD">
            <w:pPr>
              <w:rPr>
                <w:rFonts w:eastAsia="Calibri" w:cs="Times New Roman"/>
                <w:sz w:val="20"/>
                <w:szCs w:val="20"/>
              </w:rPr>
            </w:pPr>
            <w:proofErr w:type="spellStart"/>
            <w:r w:rsidRPr="005535BD">
              <w:rPr>
                <w:rFonts w:eastAsia="Calibri" w:cs="Times New Roman"/>
                <w:sz w:val="20"/>
                <w:szCs w:val="20"/>
              </w:rPr>
              <w:lastRenderedPageBreak/>
              <w:t>Pré-Vestibulinho</w:t>
            </w:r>
            <w:proofErr w:type="spellEnd"/>
            <w:r w:rsidRPr="005535BD">
              <w:rPr>
                <w:rFonts w:eastAsia="Calibri" w:cs="Times New Roman"/>
                <w:sz w:val="20"/>
                <w:szCs w:val="20"/>
              </w:rPr>
              <w:t>: Curso Preparatório Para Ingresso No Instituto Federal Catarinense – Campus Camboriú</w:t>
            </w:r>
          </w:p>
        </w:tc>
        <w:tc>
          <w:tcPr>
            <w:tcW w:w="2268" w:type="dxa"/>
          </w:tcPr>
          <w:p w:rsidR="005535BD" w:rsidRPr="005535BD" w:rsidRDefault="005535BD" w:rsidP="005535BD">
            <w:pPr>
              <w:rPr>
                <w:rFonts w:eastAsia="Calibri" w:cs="Times New Roman"/>
                <w:sz w:val="20"/>
                <w:szCs w:val="20"/>
              </w:rPr>
            </w:pPr>
            <w:r w:rsidRPr="005535BD">
              <w:rPr>
                <w:sz w:val="20"/>
                <w:szCs w:val="20"/>
              </w:rPr>
              <w:t xml:space="preserve">Preparar alunos da rede pública de ensino fundamental para o processo seletivo aos cursos Técnicos Integrados do Instituto Federal Catarinense - </w:t>
            </w:r>
            <w:proofErr w:type="spellStart"/>
            <w:r w:rsidRPr="005535BD">
              <w:rPr>
                <w:sz w:val="20"/>
                <w:szCs w:val="20"/>
              </w:rPr>
              <w:t>Câmpus</w:t>
            </w:r>
            <w:proofErr w:type="spellEnd"/>
            <w:r w:rsidRPr="005535BD">
              <w:rPr>
                <w:sz w:val="20"/>
                <w:szCs w:val="20"/>
              </w:rPr>
              <w:t xml:space="preserve"> Camboriú.</w:t>
            </w:r>
          </w:p>
        </w:tc>
        <w:tc>
          <w:tcPr>
            <w:tcW w:w="1843" w:type="dxa"/>
          </w:tcPr>
          <w:p w:rsidR="005535BD" w:rsidRPr="005535BD" w:rsidRDefault="005535BD" w:rsidP="005535BD">
            <w:pPr>
              <w:rPr>
                <w:rFonts w:eastAsia="Calibri" w:cs="Times New Roman"/>
                <w:sz w:val="20"/>
                <w:szCs w:val="20"/>
              </w:rPr>
            </w:pPr>
            <w:proofErr w:type="spellStart"/>
            <w:r w:rsidRPr="005535BD">
              <w:rPr>
                <w:rFonts w:eastAsia="Calibri" w:cs="Times New Roman"/>
                <w:sz w:val="20"/>
                <w:szCs w:val="20"/>
              </w:rPr>
              <w:t>Mariléia</w:t>
            </w:r>
            <w:proofErr w:type="spellEnd"/>
            <w:r w:rsidRPr="005535BD">
              <w:rPr>
                <w:rFonts w:eastAsia="Calibri" w:cs="Times New Roman"/>
                <w:sz w:val="20"/>
                <w:szCs w:val="20"/>
              </w:rPr>
              <w:t xml:space="preserve"> </w:t>
            </w:r>
            <w:proofErr w:type="spellStart"/>
            <w:r w:rsidRPr="005535BD">
              <w:rPr>
                <w:rFonts w:eastAsia="Calibri" w:cs="Times New Roman"/>
                <w:sz w:val="20"/>
                <w:szCs w:val="20"/>
              </w:rPr>
              <w:t>Vanin</w:t>
            </w:r>
            <w:proofErr w:type="spellEnd"/>
          </w:p>
        </w:tc>
        <w:tc>
          <w:tcPr>
            <w:tcW w:w="1559" w:type="dxa"/>
          </w:tcPr>
          <w:p w:rsidR="005535BD" w:rsidRPr="005535BD" w:rsidRDefault="005535BD" w:rsidP="005535BD">
            <w:pPr>
              <w:rPr>
                <w:sz w:val="20"/>
                <w:szCs w:val="20"/>
              </w:rPr>
            </w:pPr>
            <w:r w:rsidRPr="005535BD">
              <w:rPr>
                <w:sz w:val="20"/>
                <w:szCs w:val="20"/>
              </w:rPr>
              <w:t xml:space="preserve">Eduarda </w:t>
            </w:r>
            <w:proofErr w:type="spellStart"/>
            <w:r w:rsidRPr="005535BD">
              <w:rPr>
                <w:sz w:val="20"/>
                <w:szCs w:val="20"/>
              </w:rPr>
              <w:t>Montibeler</w:t>
            </w:r>
            <w:proofErr w:type="spellEnd"/>
            <w:r w:rsidRPr="005535BD">
              <w:rPr>
                <w:sz w:val="20"/>
                <w:szCs w:val="20"/>
              </w:rPr>
              <w:t xml:space="preserve"> </w:t>
            </w:r>
            <w:proofErr w:type="spellStart"/>
            <w:r w:rsidRPr="005535BD">
              <w:rPr>
                <w:sz w:val="20"/>
                <w:szCs w:val="20"/>
              </w:rPr>
              <w:t>Schuch</w:t>
            </w:r>
            <w:proofErr w:type="spellEnd"/>
          </w:p>
        </w:tc>
        <w:tc>
          <w:tcPr>
            <w:tcW w:w="1418" w:type="dxa"/>
          </w:tcPr>
          <w:p w:rsidR="005535BD" w:rsidRPr="005535BD" w:rsidRDefault="005535BD" w:rsidP="005535BD">
            <w:pPr>
              <w:rPr>
                <w:sz w:val="20"/>
                <w:szCs w:val="20"/>
              </w:rPr>
            </w:pPr>
            <w:r w:rsidRPr="005535BD">
              <w:rPr>
                <w:sz w:val="20"/>
                <w:szCs w:val="20"/>
              </w:rPr>
              <w:t>Não há</w:t>
            </w:r>
          </w:p>
        </w:tc>
        <w:tc>
          <w:tcPr>
            <w:tcW w:w="2410" w:type="dxa"/>
          </w:tcPr>
          <w:p w:rsidR="005535BD" w:rsidRPr="005535BD" w:rsidRDefault="005535BD" w:rsidP="005535BD">
            <w:pPr>
              <w:rPr>
                <w:sz w:val="20"/>
                <w:szCs w:val="20"/>
              </w:rPr>
            </w:pPr>
            <w:r w:rsidRPr="005535BD">
              <w:rPr>
                <w:rFonts w:cs="Arial"/>
                <w:sz w:val="20"/>
                <w:szCs w:val="20"/>
              </w:rPr>
              <w:t>Alunos das Escolas Públicas do 9º ano do Ensino Fundamental.</w:t>
            </w:r>
          </w:p>
        </w:tc>
        <w:tc>
          <w:tcPr>
            <w:tcW w:w="2409" w:type="dxa"/>
          </w:tcPr>
          <w:p w:rsidR="005535BD" w:rsidRPr="005535BD" w:rsidRDefault="005535BD" w:rsidP="005535BD">
            <w:pPr>
              <w:rPr>
                <w:b/>
                <w:sz w:val="20"/>
                <w:szCs w:val="20"/>
                <w:highlight w:val="yellow"/>
              </w:rPr>
            </w:pPr>
            <w:r w:rsidRPr="005535BD">
              <w:rPr>
                <w:b/>
                <w:sz w:val="20"/>
                <w:szCs w:val="20"/>
                <w:highlight w:val="yellow"/>
              </w:rPr>
              <w:t>Não encontrado</w:t>
            </w:r>
          </w:p>
        </w:tc>
      </w:tr>
      <w:tr w:rsidR="005535BD" w:rsidRPr="005535BD" w:rsidTr="005535BD">
        <w:tc>
          <w:tcPr>
            <w:tcW w:w="2943" w:type="dxa"/>
          </w:tcPr>
          <w:p w:rsidR="005535BD" w:rsidRPr="005535BD" w:rsidRDefault="005535BD" w:rsidP="005535BD">
            <w:pPr>
              <w:rPr>
                <w:rFonts w:eastAsia="Calibri" w:cs="Times New Roman"/>
                <w:sz w:val="20"/>
                <w:szCs w:val="20"/>
              </w:rPr>
            </w:pPr>
            <w:r w:rsidRPr="005535BD">
              <w:rPr>
                <w:rFonts w:eastAsia="Calibri" w:cs="Times New Roman"/>
                <w:sz w:val="20"/>
                <w:szCs w:val="20"/>
              </w:rPr>
              <w:t>III Seminário Interdisciplinar de Extensão e Pesquisa</w:t>
            </w:r>
            <w:proofErr w:type="gramStart"/>
            <w:r w:rsidRPr="005535BD">
              <w:rPr>
                <w:rFonts w:eastAsia="Calibri" w:cs="Times New Roman"/>
                <w:sz w:val="20"/>
                <w:szCs w:val="20"/>
              </w:rPr>
              <w:t xml:space="preserve">  </w:t>
            </w:r>
            <w:proofErr w:type="gramEnd"/>
            <w:r w:rsidRPr="005535BD">
              <w:rPr>
                <w:rFonts w:eastAsia="Calibri" w:cs="Times New Roman"/>
                <w:sz w:val="20"/>
                <w:szCs w:val="20"/>
              </w:rPr>
              <w:t>na Graduação - SIEPE</w:t>
            </w:r>
          </w:p>
        </w:tc>
        <w:tc>
          <w:tcPr>
            <w:tcW w:w="2268" w:type="dxa"/>
          </w:tcPr>
          <w:p w:rsidR="005535BD" w:rsidRPr="005535BD" w:rsidRDefault="005535BD" w:rsidP="005535BD">
            <w:pPr>
              <w:rPr>
                <w:sz w:val="20"/>
                <w:szCs w:val="20"/>
              </w:rPr>
            </w:pPr>
            <w:r w:rsidRPr="005535BD">
              <w:rPr>
                <w:sz w:val="20"/>
                <w:szCs w:val="20"/>
              </w:rPr>
              <w:t xml:space="preserve">Promover a divulgação e o debate sobre as pesquisas em desenvolvimento no âmbito dos cursos de graduação no Instituto Federal Catarinense e seus campi, propiciando a interação e parcerias entre pesquisadores e instituições externas e a socialização de conhecimentos e multiplicação de </w:t>
            </w:r>
            <w:r w:rsidRPr="005535BD">
              <w:rPr>
                <w:sz w:val="20"/>
                <w:szCs w:val="20"/>
              </w:rPr>
              <w:lastRenderedPageBreak/>
              <w:t>saberes.</w:t>
            </w:r>
          </w:p>
        </w:tc>
        <w:tc>
          <w:tcPr>
            <w:tcW w:w="1843" w:type="dxa"/>
          </w:tcPr>
          <w:p w:rsidR="005535BD" w:rsidRPr="005535BD" w:rsidRDefault="005535BD" w:rsidP="005535BD">
            <w:pPr>
              <w:rPr>
                <w:rFonts w:eastAsia="Calibri" w:cs="Times New Roman"/>
                <w:sz w:val="20"/>
                <w:szCs w:val="20"/>
              </w:rPr>
            </w:pPr>
            <w:r w:rsidRPr="005535BD">
              <w:rPr>
                <w:rFonts w:eastAsia="Calibri" w:cs="Times New Roman"/>
                <w:sz w:val="20"/>
                <w:szCs w:val="20"/>
              </w:rPr>
              <w:lastRenderedPageBreak/>
              <w:t xml:space="preserve">Michele </w:t>
            </w:r>
            <w:proofErr w:type="spellStart"/>
            <w:r w:rsidRPr="005535BD">
              <w:rPr>
                <w:rFonts w:eastAsia="Calibri" w:cs="Times New Roman"/>
                <w:sz w:val="20"/>
                <w:szCs w:val="20"/>
              </w:rPr>
              <w:t>Catherin</w:t>
            </w:r>
            <w:proofErr w:type="spellEnd"/>
            <w:proofErr w:type="gramStart"/>
            <w:r w:rsidRPr="005535BD">
              <w:rPr>
                <w:rFonts w:eastAsia="Calibri" w:cs="Times New Roman"/>
                <w:sz w:val="20"/>
                <w:szCs w:val="20"/>
              </w:rPr>
              <w:t xml:space="preserve">  </w:t>
            </w:r>
            <w:proofErr w:type="spellStart"/>
            <w:proofErr w:type="gramEnd"/>
            <w:r w:rsidRPr="005535BD">
              <w:rPr>
                <w:rFonts w:eastAsia="Calibri" w:cs="Times New Roman"/>
                <w:sz w:val="20"/>
                <w:szCs w:val="20"/>
              </w:rPr>
              <w:t>Arend</w:t>
            </w:r>
            <w:proofErr w:type="spellEnd"/>
          </w:p>
        </w:tc>
        <w:tc>
          <w:tcPr>
            <w:tcW w:w="1559" w:type="dxa"/>
          </w:tcPr>
          <w:p w:rsidR="005535BD" w:rsidRPr="005535BD" w:rsidRDefault="005535BD" w:rsidP="005535BD">
            <w:pPr>
              <w:rPr>
                <w:sz w:val="20"/>
                <w:szCs w:val="20"/>
              </w:rPr>
            </w:pPr>
            <w:r w:rsidRPr="005535BD">
              <w:rPr>
                <w:sz w:val="20"/>
                <w:szCs w:val="20"/>
              </w:rPr>
              <w:t>Não há</w:t>
            </w:r>
          </w:p>
        </w:tc>
        <w:tc>
          <w:tcPr>
            <w:tcW w:w="1418" w:type="dxa"/>
          </w:tcPr>
          <w:p w:rsidR="005535BD" w:rsidRPr="005535BD" w:rsidRDefault="005535BD" w:rsidP="005535BD">
            <w:pPr>
              <w:rPr>
                <w:sz w:val="20"/>
                <w:szCs w:val="20"/>
              </w:rPr>
            </w:pPr>
            <w:r w:rsidRPr="005535BD">
              <w:rPr>
                <w:rFonts w:eastAsia="Calibri" w:cs="Times New Roman"/>
                <w:sz w:val="20"/>
                <w:szCs w:val="20"/>
              </w:rPr>
              <w:t>Jéssica Albino</w:t>
            </w:r>
            <w:r w:rsidRPr="005535BD">
              <w:rPr>
                <w:sz w:val="20"/>
                <w:szCs w:val="20"/>
              </w:rPr>
              <w:t xml:space="preserve"> (LP11);</w:t>
            </w:r>
          </w:p>
          <w:p w:rsidR="005535BD" w:rsidRPr="005535BD" w:rsidRDefault="005535BD" w:rsidP="005535BD">
            <w:pPr>
              <w:rPr>
                <w:sz w:val="20"/>
                <w:szCs w:val="20"/>
              </w:rPr>
            </w:pPr>
            <w:r w:rsidRPr="005535BD">
              <w:rPr>
                <w:rFonts w:eastAsia="Calibri" w:cs="Times New Roman"/>
                <w:sz w:val="20"/>
                <w:szCs w:val="20"/>
              </w:rPr>
              <w:t>Lucas Silva Ribeiro</w:t>
            </w:r>
            <w:r w:rsidRPr="005535BD">
              <w:rPr>
                <w:sz w:val="20"/>
                <w:szCs w:val="20"/>
              </w:rPr>
              <w:t xml:space="preserve"> (BSI12)</w:t>
            </w:r>
          </w:p>
        </w:tc>
        <w:tc>
          <w:tcPr>
            <w:tcW w:w="2410" w:type="dxa"/>
          </w:tcPr>
          <w:p w:rsidR="005535BD" w:rsidRPr="005535BD" w:rsidRDefault="005535BD" w:rsidP="005535BD">
            <w:pPr>
              <w:rPr>
                <w:rFonts w:cs="Arial"/>
                <w:sz w:val="20"/>
                <w:szCs w:val="20"/>
              </w:rPr>
            </w:pPr>
            <w:r w:rsidRPr="005535BD">
              <w:rPr>
                <w:sz w:val="20"/>
                <w:szCs w:val="20"/>
              </w:rPr>
              <w:t>Não há</w:t>
            </w:r>
          </w:p>
        </w:tc>
        <w:tc>
          <w:tcPr>
            <w:tcW w:w="2409" w:type="dxa"/>
          </w:tcPr>
          <w:p w:rsidR="005535BD" w:rsidRPr="005535BD" w:rsidRDefault="005535BD" w:rsidP="005535BD">
            <w:pPr>
              <w:spacing w:after="200" w:line="276" w:lineRule="auto"/>
              <w:rPr>
                <w:b/>
                <w:sz w:val="20"/>
                <w:szCs w:val="20"/>
                <w:highlight w:val="yellow"/>
              </w:rPr>
            </w:pPr>
            <w:r w:rsidRPr="005535BD">
              <w:rPr>
                <w:sz w:val="20"/>
                <w:szCs w:val="20"/>
              </w:rPr>
              <w:t>Realização do Seminário Interdisciplinar de Ensino, Pesquisa e Extensão na Graduação nos dias 03 e 04 de Outubro de 2013</w:t>
            </w:r>
          </w:p>
        </w:tc>
      </w:tr>
      <w:tr w:rsidR="005535BD" w:rsidRPr="005535BD" w:rsidTr="005535BD">
        <w:tc>
          <w:tcPr>
            <w:tcW w:w="2943" w:type="dxa"/>
          </w:tcPr>
          <w:p w:rsidR="005535BD" w:rsidRPr="005535BD" w:rsidRDefault="005535BD" w:rsidP="005535BD">
            <w:pPr>
              <w:rPr>
                <w:sz w:val="20"/>
                <w:szCs w:val="20"/>
              </w:rPr>
            </w:pPr>
            <w:r w:rsidRPr="005535BD">
              <w:rPr>
                <w:sz w:val="20"/>
                <w:szCs w:val="20"/>
              </w:rPr>
              <w:lastRenderedPageBreak/>
              <w:t>GEATI – Grupo de Estudos Avançados em Tecnologia da</w:t>
            </w:r>
          </w:p>
          <w:p w:rsidR="005535BD" w:rsidRPr="005535BD" w:rsidRDefault="005535BD" w:rsidP="005535BD">
            <w:pPr>
              <w:rPr>
                <w:sz w:val="20"/>
                <w:szCs w:val="20"/>
              </w:rPr>
            </w:pPr>
            <w:r w:rsidRPr="005535BD">
              <w:rPr>
                <w:sz w:val="20"/>
                <w:szCs w:val="20"/>
              </w:rPr>
              <w:t>Informação</w:t>
            </w:r>
          </w:p>
        </w:tc>
        <w:tc>
          <w:tcPr>
            <w:tcW w:w="2268" w:type="dxa"/>
          </w:tcPr>
          <w:p w:rsidR="005535BD" w:rsidRPr="005535BD" w:rsidRDefault="005535BD" w:rsidP="005535BD">
            <w:pPr>
              <w:rPr>
                <w:sz w:val="20"/>
                <w:szCs w:val="20"/>
              </w:rPr>
            </w:pPr>
            <w:r w:rsidRPr="005535BD">
              <w:rPr>
                <w:sz w:val="20"/>
                <w:szCs w:val="20"/>
              </w:rPr>
              <w:t>Consolidar o Grupo de Estudos Avançados em Tecnologia da Informação – GEATI, na forma de Programa permanente, visando permitir aos integrantes o aprofundamento de seus conhecimentos teóricos e a experimentação prática mediante aplicação dos conhecimentos em casos reais.</w:t>
            </w:r>
          </w:p>
        </w:tc>
        <w:tc>
          <w:tcPr>
            <w:tcW w:w="1843" w:type="dxa"/>
          </w:tcPr>
          <w:p w:rsidR="005535BD" w:rsidRPr="005535BD" w:rsidRDefault="005535BD" w:rsidP="005535BD">
            <w:pPr>
              <w:rPr>
                <w:sz w:val="20"/>
                <w:szCs w:val="20"/>
              </w:rPr>
            </w:pPr>
            <w:r w:rsidRPr="005535BD">
              <w:rPr>
                <w:sz w:val="20"/>
                <w:szCs w:val="20"/>
              </w:rPr>
              <w:t>Reginaldo Rubens da Silva</w:t>
            </w:r>
          </w:p>
        </w:tc>
        <w:tc>
          <w:tcPr>
            <w:tcW w:w="1559" w:type="dxa"/>
          </w:tcPr>
          <w:p w:rsidR="005535BD" w:rsidRPr="005535BD" w:rsidRDefault="005535BD" w:rsidP="005535BD">
            <w:pPr>
              <w:rPr>
                <w:sz w:val="20"/>
                <w:szCs w:val="20"/>
              </w:rPr>
            </w:pPr>
            <w:r w:rsidRPr="005535BD">
              <w:rPr>
                <w:sz w:val="20"/>
                <w:szCs w:val="20"/>
              </w:rPr>
              <w:t>Não há</w:t>
            </w:r>
          </w:p>
        </w:tc>
        <w:tc>
          <w:tcPr>
            <w:tcW w:w="1418" w:type="dxa"/>
          </w:tcPr>
          <w:p w:rsidR="005535BD" w:rsidRPr="005535BD" w:rsidRDefault="005535BD" w:rsidP="005535BD">
            <w:pPr>
              <w:spacing w:before="240"/>
              <w:rPr>
                <w:sz w:val="20"/>
                <w:szCs w:val="20"/>
              </w:rPr>
            </w:pPr>
            <w:r w:rsidRPr="005535BD">
              <w:rPr>
                <w:sz w:val="20"/>
                <w:szCs w:val="20"/>
              </w:rPr>
              <w:t>Não há</w:t>
            </w:r>
          </w:p>
        </w:tc>
        <w:tc>
          <w:tcPr>
            <w:tcW w:w="2410" w:type="dxa"/>
          </w:tcPr>
          <w:p w:rsidR="005535BD" w:rsidRPr="005535BD" w:rsidRDefault="005535BD" w:rsidP="005535BD">
            <w:pPr>
              <w:rPr>
                <w:sz w:val="20"/>
                <w:szCs w:val="20"/>
              </w:rPr>
            </w:pPr>
            <w:r w:rsidRPr="005535BD">
              <w:rPr>
                <w:sz w:val="20"/>
                <w:szCs w:val="20"/>
              </w:rPr>
              <w:t>Não há</w:t>
            </w:r>
          </w:p>
        </w:tc>
        <w:tc>
          <w:tcPr>
            <w:tcW w:w="2409" w:type="dxa"/>
          </w:tcPr>
          <w:p w:rsidR="005535BD" w:rsidRPr="005535BD" w:rsidRDefault="005535BD" w:rsidP="005535BD">
            <w:pPr>
              <w:rPr>
                <w:sz w:val="20"/>
                <w:szCs w:val="20"/>
              </w:rPr>
            </w:pPr>
            <w:r w:rsidRPr="005535BD">
              <w:rPr>
                <w:b/>
                <w:sz w:val="20"/>
                <w:szCs w:val="20"/>
                <w:highlight w:val="yellow"/>
              </w:rPr>
              <w:t>Não encontrado</w:t>
            </w:r>
          </w:p>
        </w:tc>
      </w:tr>
      <w:tr w:rsidR="005535BD" w:rsidRPr="005535BD" w:rsidTr="005535BD">
        <w:tc>
          <w:tcPr>
            <w:tcW w:w="2943" w:type="dxa"/>
          </w:tcPr>
          <w:p w:rsidR="005535BD" w:rsidRPr="005535BD" w:rsidRDefault="005535BD" w:rsidP="005535BD">
            <w:pPr>
              <w:rPr>
                <w:sz w:val="20"/>
                <w:szCs w:val="20"/>
              </w:rPr>
            </w:pPr>
            <w:r w:rsidRPr="005535BD">
              <w:rPr>
                <w:sz w:val="20"/>
                <w:szCs w:val="20"/>
              </w:rPr>
              <w:t>CONHEÇA O CAMPUS IFC-CAM – visitas guiadas</w:t>
            </w:r>
          </w:p>
        </w:tc>
        <w:tc>
          <w:tcPr>
            <w:tcW w:w="2268" w:type="dxa"/>
          </w:tcPr>
          <w:p w:rsidR="005535BD" w:rsidRPr="005535BD" w:rsidRDefault="005535BD" w:rsidP="005535BD">
            <w:pPr>
              <w:rPr>
                <w:sz w:val="20"/>
                <w:szCs w:val="20"/>
              </w:rPr>
            </w:pPr>
            <w:r w:rsidRPr="005535BD">
              <w:rPr>
                <w:sz w:val="20"/>
                <w:szCs w:val="20"/>
              </w:rPr>
              <w:t xml:space="preserve"> Guiar visitas no IFC-CAM, apresentando os setores do instituto a escolas, principalmente a turmas de 8° e 9° anos e outros interessados da comunidade em geral, dos municípios de Balneário Camboriú, Camboriú e região, valorizando e renovando os conhecimentos pré-existentes dos participantes.</w:t>
            </w:r>
          </w:p>
        </w:tc>
        <w:tc>
          <w:tcPr>
            <w:tcW w:w="1843" w:type="dxa"/>
          </w:tcPr>
          <w:p w:rsidR="005535BD" w:rsidRPr="005535BD" w:rsidRDefault="005535BD" w:rsidP="005535BD">
            <w:pPr>
              <w:rPr>
                <w:rFonts w:cs="Arial"/>
                <w:sz w:val="20"/>
                <w:szCs w:val="20"/>
              </w:rPr>
            </w:pPr>
            <w:proofErr w:type="spellStart"/>
            <w:r w:rsidRPr="005535BD">
              <w:rPr>
                <w:rFonts w:cs="Arial"/>
                <w:sz w:val="20"/>
                <w:szCs w:val="20"/>
              </w:rPr>
              <w:t>Rossano</w:t>
            </w:r>
            <w:proofErr w:type="spellEnd"/>
            <w:r w:rsidRPr="005535BD">
              <w:rPr>
                <w:rFonts w:cs="Arial"/>
                <w:sz w:val="20"/>
                <w:szCs w:val="20"/>
              </w:rPr>
              <w:t xml:space="preserve"> </w:t>
            </w:r>
            <w:proofErr w:type="spellStart"/>
            <w:r w:rsidRPr="005535BD">
              <w:rPr>
                <w:rFonts w:cs="Arial"/>
                <w:sz w:val="20"/>
                <w:szCs w:val="20"/>
              </w:rPr>
              <w:t>Linassi</w:t>
            </w:r>
            <w:proofErr w:type="spellEnd"/>
          </w:p>
        </w:tc>
        <w:tc>
          <w:tcPr>
            <w:tcW w:w="1559" w:type="dxa"/>
            <w:vAlign w:val="center"/>
          </w:tcPr>
          <w:p w:rsidR="005535BD" w:rsidRPr="005535BD" w:rsidRDefault="005535BD" w:rsidP="005535BD">
            <w:pPr>
              <w:snapToGrid w:val="0"/>
              <w:rPr>
                <w:rFonts w:eastAsia="Calibri" w:cs="Arial"/>
                <w:sz w:val="20"/>
                <w:szCs w:val="20"/>
              </w:rPr>
            </w:pPr>
            <w:r w:rsidRPr="005535BD">
              <w:rPr>
                <w:sz w:val="20"/>
                <w:szCs w:val="20"/>
              </w:rPr>
              <w:t>Não há</w:t>
            </w:r>
          </w:p>
        </w:tc>
        <w:tc>
          <w:tcPr>
            <w:tcW w:w="1418" w:type="dxa"/>
          </w:tcPr>
          <w:p w:rsidR="005535BD" w:rsidRPr="005535BD" w:rsidRDefault="005535BD" w:rsidP="005535BD">
            <w:pPr>
              <w:rPr>
                <w:sz w:val="20"/>
                <w:szCs w:val="20"/>
              </w:rPr>
            </w:pPr>
            <w:r w:rsidRPr="005535BD">
              <w:rPr>
                <w:sz w:val="20"/>
                <w:szCs w:val="20"/>
              </w:rPr>
              <w:t>Não há</w:t>
            </w:r>
          </w:p>
        </w:tc>
        <w:tc>
          <w:tcPr>
            <w:tcW w:w="2410" w:type="dxa"/>
          </w:tcPr>
          <w:p w:rsidR="005535BD" w:rsidRPr="005535BD" w:rsidRDefault="005535BD" w:rsidP="005535BD">
            <w:pPr>
              <w:rPr>
                <w:sz w:val="20"/>
                <w:szCs w:val="20"/>
              </w:rPr>
            </w:pPr>
            <w:r w:rsidRPr="005535BD">
              <w:rPr>
                <w:sz w:val="20"/>
                <w:szCs w:val="20"/>
              </w:rPr>
              <w:t>Escolas municipais, estaduais e particulares da região do Vale do Itajaí, com alunos na faixa etária de 13 a 15 anos, preferencialmente dos anos finais do ensino fundamental.</w:t>
            </w:r>
          </w:p>
        </w:tc>
        <w:tc>
          <w:tcPr>
            <w:tcW w:w="2409" w:type="dxa"/>
          </w:tcPr>
          <w:p w:rsidR="005535BD" w:rsidRPr="005535BD" w:rsidRDefault="005535BD" w:rsidP="005535BD">
            <w:pPr>
              <w:rPr>
                <w:sz w:val="20"/>
                <w:szCs w:val="20"/>
              </w:rPr>
            </w:pPr>
            <w:r w:rsidRPr="005535BD">
              <w:rPr>
                <w:sz w:val="20"/>
                <w:szCs w:val="20"/>
              </w:rPr>
              <w:t xml:space="preserve">1º semestre: 218 alunos atendidos de </w:t>
            </w:r>
            <w:proofErr w:type="gramStart"/>
            <w:r w:rsidRPr="005535BD">
              <w:rPr>
                <w:sz w:val="20"/>
                <w:szCs w:val="20"/>
              </w:rPr>
              <w:t>6</w:t>
            </w:r>
            <w:proofErr w:type="gramEnd"/>
            <w:r w:rsidRPr="005535BD">
              <w:rPr>
                <w:sz w:val="20"/>
                <w:szCs w:val="20"/>
              </w:rPr>
              <w:t xml:space="preserve"> escolas;</w:t>
            </w:r>
          </w:p>
          <w:p w:rsidR="005535BD" w:rsidRPr="005535BD" w:rsidRDefault="005535BD" w:rsidP="005535BD">
            <w:pPr>
              <w:rPr>
                <w:sz w:val="20"/>
                <w:szCs w:val="20"/>
              </w:rPr>
            </w:pPr>
            <w:r w:rsidRPr="005535BD">
              <w:rPr>
                <w:sz w:val="20"/>
                <w:szCs w:val="20"/>
              </w:rPr>
              <w:t>2º semestre: 522 atendidos de 10 escolas da região</w:t>
            </w:r>
          </w:p>
          <w:p w:rsidR="005535BD" w:rsidRPr="005535BD" w:rsidRDefault="005535BD" w:rsidP="005535BD">
            <w:pPr>
              <w:rPr>
                <w:sz w:val="20"/>
                <w:szCs w:val="20"/>
              </w:rPr>
            </w:pPr>
            <w:r w:rsidRPr="005535BD">
              <w:rPr>
                <w:sz w:val="20"/>
                <w:szCs w:val="20"/>
              </w:rPr>
              <w:t xml:space="preserve">Total de 740 alunos </w:t>
            </w:r>
          </w:p>
        </w:tc>
      </w:tr>
    </w:tbl>
    <w:p w:rsidR="005535BD" w:rsidRDefault="005535BD" w:rsidP="005535BD">
      <w:pPr>
        <w:rPr>
          <w:sz w:val="20"/>
          <w:szCs w:val="20"/>
        </w:rPr>
      </w:pPr>
    </w:p>
    <w:p w:rsidR="005535BD" w:rsidRDefault="005535BD" w:rsidP="005535BD">
      <w:pPr>
        <w:rPr>
          <w:sz w:val="20"/>
          <w:szCs w:val="20"/>
        </w:rPr>
      </w:pPr>
    </w:p>
    <w:p w:rsidR="005535BD" w:rsidRPr="005535BD" w:rsidRDefault="005535BD" w:rsidP="005535BD">
      <w:pPr>
        <w:rPr>
          <w:sz w:val="20"/>
          <w:szCs w:val="20"/>
        </w:rPr>
      </w:pPr>
    </w:p>
    <w:tbl>
      <w:tblPr>
        <w:tblStyle w:val="Tabelacomgrade"/>
        <w:tblW w:w="14850" w:type="dxa"/>
        <w:tblLayout w:type="fixed"/>
        <w:tblLook w:val="04A0"/>
      </w:tblPr>
      <w:tblGrid>
        <w:gridCol w:w="2943"/>
        <w:gridCol w:w="2268"/>
        <w:gridCol w:w="1843"/>
        <w:gridCol w:w="1559"/>
        <w:gridCol w:w="1418"/>
        <w:gridCol w:w="2410"/>
        <w:gridCol w:w="2409"/>
      </w:tblGrid>
      <w:tr w:rsidR="005535BD" w:rsidRPr="005535BD" w:rsidTr="005535BD">
        <w:tc>
          <w:tcPr>
            <w:tcW w:w="14850" w:type="dxa"/>
            <w:gridSpan w:val="7"/>
          </w:tcPr>
          <w:p w:rsidR="005535BD" w:rsidRPr="005535BD" w:rsidRDefault="005535BD" w:rsidP="005535BD">
            <w:pPr>
              <w:rPr>
                <w:b/>
                <w:sz w:val="20"/>
                <w:szCs w:val="20"/>
              </w:rPr>
            </w:pPr>
            <w:r w:rsidRPr="005535BD">
              <w:rPr>
                <w:b/>
                <w:sz w:val="20"/>
                <w:szCs w:val="20"/>
              </w:rPr>
              <w:lastRenderedPageBreak/>
              <w:t xml:space="preserve">PROGRAMAS E PROJETOS DE EXTENSÃO VOLUNTÁRIOS </w:t>
            </w:r>
            <w:proofErr w:type="gramStart"/>
            <w:r w:rsidRPr="005535BD">
              <w:rPr>
                <w:b/>
                <w:sz w:val="20"/>
                <w:szCs w:val="20"/>
              </w:rPr>
              <w:t xml:space="preserve">[ </w:t>
            </w:r>
            <w:proofErr w:type="gramEnd"/>
            <w:r w:rsidRPr="005535BD">
              <w:rPr>
                <w:b/>
                <w:sz w:val="20"/>
                <w:szCs w:val="20"/>
              </w:rPr>
              <w:t>SEM FOMENTO DO CÂMPUS] E DESENVOLVIDO EM 2013</w:t>
            </w:r>
          </w:p>
        </w:tc>
      </w:tr>
      <w:tr w:rsidR="005535BD" w:rsidRPr="005535BD" w:rsidTr="005535BD">
        <w:tc>
          <w:tcPr>
            <w:tcW w:w="2943" w:type="dxa"/>
          </w:tcPr>
          <w:p w:rsidR="005535BD" w:rsidRPr="005535BD" w:rsidRDefault="005535BD" w:rsidP="005535BD">
            <w:pPr>
              <w:rPr>
                <w:b/>
                <w:sz w:val="20"/>
                <w:szCs w:val="20"/>
              </w:rPr>
            </w:pPr>
            <w:r w:rsidRPr="005535BD">
              <w:rPr>
                <w:b/>
                <w:sz w:val="20"/>
                <w:szCs w:val="20"/>
              </w:rPr>
              <w:t>Título do Projeto</w:t>
            </w:r>
          </w:p>
        </w:tc>
        <w:tc>
          <w:tcPr>
            <w:tcW w:w="2268" w:type="dxa"/>
          </w:tcPr>
          <w:p w:rsidR="005535BD" w:rsidRPr="005535BD" w:rsidRDefault="005535BD" w:rsidP="005535BD">
            <w:pPr>
              <w:rPr>
                <w:b/>
                <w:sz w:val="20"/>
                <w:szCs w:val="20"/>
              </w:rPr>
            </w:pPr>
            <w:r w:rsidRPr="005535BD">
              <w:rPr>
                <w:b/>
                <w:sz w:val="20"/>
                <w:szCs w:val="20"/>
              </w:rPr>
              <w:t>Objetivo</w:t>
            </w:r>
          </w:p>
        </w:tc>
        <w:tc>
          <w:tcPr>
            <w:tcW w:w="1843" w:type="dxa"/>
          </w:tcPr>
          <w:p w:rsidR="005535BD" w:rsidRPr="005535BD" w:rsidRDefault="005535BD" w:rsidP="005535BD">
            <w:pPr>
              <w:rPr>
                <w:b/>
                <w:sz w:val="20"/>
                <w:szCs w:val="20"/>
              </w:rPr>
            </w:pPr>
            <w:r w:rsidRPr="005535BD">
              <w:rPr>
                <w:b/>
                <w:sz w:val="20"/>
                <w:szCs w:val="20"/>
              </w:rPr>
              <w:t>Coordenador do Projeto</w:t>
            </w:r>
          </w:p>
        </w:tc>
        <w:tc>
          <w:tcPr>
            <w:tcW w:w="1559" w:type="dxa"/>
          </w:tcPr>
          <w:p w:rsidR="005535BD" w:rsidRPr="005535BD" w:rsidRDefault="005535BD" w:rsidP="005535BD">
            <w:pPr>
              <w:rPr>
                <w:b/>
                <w:sz w:val="20"/>
                <w:szCs w:val="20"/>
              </w:rPr>
            </w:pPr>
            <w:r w:rsidRPr="005535BD">
              <w:rPr>
                <w:b/>
                <w:sz w:val="20"/>
                <w:szCs w:val="20"/>
              </w:rPr>
              <w:t>Estudantes de Ensino Médio</w:t>
            </w:r>
          </w:p>
        </w:tc>
        <w:tc>
          <w:tcPr>
            <w:tcW w:w="1418" w:type="dxa"/>
          </w:tcPr>
          <w:p w:rsidR="005535BD" w:rsidRPr="005535BD" w:rsidRDefault="005535BD" w:rsidP="005535BD">
            <w:pPr>
              <w:rPr>
                <w:b/>
                <w:sz w:val="20"/>
                <w:szCs w:val="20"/>
              </w:rPr>
            </w:pPr>
            <w:r w:rsidRPr="005535BD">
              <w:rPr>
                <w:b/>
                <w:sz w:val="20"/>
                <w:szCs w:val="20"/>
              </w:rPr>
              <w:t>Estudantes de Graduação</w:t>
            </w:r>
          </w:p>
        </w:tc>
        <w:tc>
          <w:tcPr>
            <w:tcW w:w="2410" w:type="dxa"/>
          </w:tcPr>
          <w:p w:rsidR="005535BD" w:rsidRPr="005535BD" w:rsidRDefault="005535BD" w:rsidP="005535BD">
            <w:pPr>
              <w:rPr>
                <w:b/>
                <w:sz w:val="20"/>
                <w:szCs w:val="20"/>
              </w:rPr>
            </w:pPr>
            <w:r w:rsidRPr="005535BD">
              <w:rPr>
                <w:b/>
                <w:sz w:val="20"/>
                <w:szCs w:val="20"/>
              </w:rPr>
              <w:t>Descrição da população/comunidade assistida em situação de risco se houver</w:t>
            </w:r>
          </w:p>
        </w:tc>
        <w:tc>
          <w:tcPr>
            <w:tcW w:w="2409" w:type="dxa"/>
          </w:tcPr>
          <w:p w:rsidR="005535BD" w:rsidRPr="005535BD" w:rsidRDefault="005535BD" w:rsidP="005535BD">
            <w:pPr>
              <w:rPr>
                <w:b/>
                <w:sz w:val="20"/>
                <w:szCs w:val="20"/>
              </w:rPr>
            </w:pPr>
            <w:r w:rsidRPr="005535BD">
              <w:rPr>
                <w:b/>
                <w:sz w:val="20"/>
                <w:szCs w:val="20"/>
              </w:rPr>
              <w:t xml:space="preserve">Resultados obtidos e trabalhos publicados (link de acesso) caso o trabalho não tenha sido publicado, digitar os principais resultados obtidos </w:t>
            </w:r>
          </w:p>
        </w:tc>
      </w:tr>
      <w:tr w:rsidR="005535BD" w:rsidRPr="005535BD" w:rsidTr="005535BD">
        <w:tc>
          <w:tcPr>
            <w:tcW w:w="2943" w:type="dxa"/>
          </w:tcPr>
          <w:p w:rsidR="005535BD" w:rsidRPr="005535BD" w:rsidRDefault="005535BD" w:rsidP="005535BD">
            <w:pPr>
              <w:rPr>
                <w:sz w:val="20"/>
                <w:szCs w:val="20"/>
              </w:rPr>
            </w:pPr>
            <w:r w:rsidRPr="005535BD">
              <w:rPr>
                <w:sz w:val="20"/>
                <w:szCs w:val="20"/>
              </w:rPr>
              <w:t xml:space="preserve">Oficinas De Matemática: Uma Estratégia Para Aproximar As Escolas Públicas e o Curso De </w:t>
            </w:r>
            <w:proofErr w:type="spellStart"/>
            <w:r w:rsidRPr="005535BD">
              <w:rPr>
                <w:sz w:val="20"/>
                <w:szCs w:val="20"/>
              </w:rPr>
              <w:t>Matematica</w:t>
            </w:r>
            <w:proofErr w:type="spellEnd"/>
            <w:r w:rsidRPr="005535BD">
              <w:rPr>
                <w:sz w:val="20"/>
                <w:szCs w:val="20"/>
              </w:rPr>
              <w:t xml:space="preserve"> do IFC</w:t>
            </w:r>
          </w:p>
        </w:tc>
        <w:tc>
          <w:tcPr>
            <w:tcW w:w="2268" w:type="dxa"/>
          </w:tcPr>
          <w:p w:rsidR="005535BD" w:rsidRPr="005535BD" w:rsidRDefault="005535BD" w:rsidP="005535BD">
            <w:pPr>
              <w:rPr>
                <w:sz w:val="20"/>
                <w:szCs w:val="20"/>
              </w:rPr>
            </w:pPr>
            <w:r w:rsidRPr="005535BD">
              <w:rPr>
                <w:sz w:val="20"/>
                <w:szCs w:val="20"/>
              </w:rPr>
              <w:t>Apoiar a disciplina de Pratica de Laboratório de Ensino Aprendizagem I, do curso de Matemática,</w:t>
            </w:r>
            <w:proofErr w:type="gramStart"/>
            <w:r w:rsidRPr="005535BD">
              <w:rPr>
                <w:sz w:val="20"/>
                <w:szCs w:val="20"/>
              </w:rPr>
              <w:t xml:space="preserve">  </w:t>
            </w:r>
            <w:proofErr w:type="gramEnd"/>
            <w:r w:rsidRPr="005535BD">
              <w:rPr>
                <w:sz w:val="20"/>
                <w:szCs w:val="20"/>
              </w:rPr>
              <w:t>oportunizando  vivencias da pratica docente para os acadêmicos envolvidos com o projeto, mediante oficinas matemática e,  aos alunos  das escolas publicas envolvidos, a oportunidade  de sanar dúvidas e retomar conceitos matemáticos de forma lúdica e prazerosa</w:t>
            </w:r>
          </w:p>
        </w:tc>
        <w:tc>
          <w:tcPr>
            <w:tcW w:w="1843" w:type="dxa"/>
          </w:tcPr>
          <w:p w:rsidR="005535BD" w:rsidRPr="005535BD" w:rsidRDefault="005535BD" w:rsidP="005535BD">
            <w:pPr>
              <w:rPr>
                <w:b/>
                <w:sz w:val="20"/>
                <w:szCs w:val="20"/>
              </w:rPr>
            </w:pPr>
            <w:r w:rsidRPr="005535BD">
              <w:rPr>
                <w:b/>
                <w:sz w:val="20"/>
                <w:szCs w:val="20"/>
              </w:rPr>
              <w:t xml:space="preserve">Neiva Teresinha </w:t>
            </w:r>
            <w:proofErr w:type="spellStart"/>
            <w:r w:rsidRPr="005535BD">
              <w:rPr>
                <w:b/>
                <w:sz w:val="20"/>
                <w:szCs w:val="20"/>
              </w:rPr>
              <w:t>Badin</w:t>
            </w:r>
            <w:proofErr w:type="spellEnd"/>
          </w:p>
        </w:tc>
        <w:tc>
          <w:tcPr>
            <w:tcW w:w="1559" w:type="dxa"/>
          </w:tcPr>
          <w:p w:rsidR="005535BD" w:rsidRPr="005535BD" w:rsidRDefault="005535BD" w:rsidP="005535BD">
            <w:pPr>
              <w:rPr>
                <w:sz w:val="20"/>
                <w:szCs w:val="20"/>
              </w:rPr>
            </w:pPr>
            <w:r w:rsidRPr="005535BD">
              <w:rPr>
                <w:sz w:val="20"/>
                <w:szCs w:val="20"/>
              </w:rPr>
              <w:t>Não Há</w:t>
            </w:r>
          </w:p>
        </w:tc>
        <w:tc>
          <w:tcPr>
            <w:tcW w:w="1418" w:type="dxa"/>
          </w:tcPr>
          <w:p w:rsidR="005535BD" w:rsidRPr="005535BD" w:rsidRDefault="005535BD" w:rsidP="005535BD">
            <w:pPr>
              <w:rPr>
                <w:sz w:val="20"/>
                <w:szCs w:val="20"/>
              </w:rPr>
            </w:pPr>
            <w:proofErr w:type="spellStart"/>
            <w:r w:rsidRPr="005535BD">
              <w:rPr>
                <w:sz w:val="20"/>
                <w:szCs w:val="20"/>
              </w:rPr>
              <w:t>Cleunice</w:t>
            </w:r>
            <w:proofErr w:type="spellEnd"/>
            <w:r w:rsidRPr="005535BD">
              <w:rPr>
                <w:sz w:val="20"/>
                <w:szCs w:val="20"/>
              </w:rPr>
              <w:t xml:space="preserve"> Martins De Siqueira Da Silva;</w:t>
            </w:r>
          </w:p>
          <w:p w:rsidR="005535BD" w:rsidRPr="005535BD" w:rsidRDefault="005535BD" w:rsidP="005535BD">
            <w:pPr>
              <w:rPr>
                <w:sz w:val="20"/>
                <w:szCs w:val="20"/>
              </w:rPr>
            </w:pPr>
            <w:proofErr w:type="spellStart"/>
            <w:r w:rsidRPr="005535BD">
              <w:rPr>
                <w:sz w:val="20"/>
                <w:szCs w:val="20"/>
              </w:rPr>
              <w:t>Crislei</w:t>
            </w:r>
            <w:proofErr w:type="spellEnd"/>
            <w:r w:rsidRPr="005535BD">
              <w:rPr>
                <w:sz w:val="20"/>
                <w:szCs w:val="20"/>
              </w:rPr>
              <w:t xml:space="preserve"> Severo;</w:t>
            </w:r>
          </w:p>
          <w:p w:rsidR="005535BD" w:rsidRPr="005535BD" w:rsidRDefault="005535BD" w:rsidP="005535BD">
            <w:pPr>
              <w:rPr>
                <w:sz w:val="20"/>
                <w:szCs w:val="20"/>
              </w:rPr>
            </w:pPr>
            <w:r w:rsidRPr="005535BD">
              <w:rPr>
                <w:sz w:val="20"/>
                <w:szCs w:val="20"/>
              </w:rPr>
              <w:t>Fausto Henrique Moraes Vieira Da Silva;</w:t>
            </w:r>
          </w:p>
          <w:p w:rsidR="005535BD" w:rsidRPr="005535BD" w:rsidRDefault="005535BD" w:rsidP="005535BD">
            <w:pPr>
              <w:rPr>
                <w:sz w:val="20"/>
                <w:szCs w:val="20"/>
              </w:rPr>
            </w:pPr>
            <w:r w:rsidRPr="005535BD">
              <w:rPr>
                <w:rFonts w:eastAsia="Calibri" w:cs="Times New Roman"/>
                <w:sz w:val="20"/>
                <w:szCs w:val="20"/>
              </w:rPr>
              <w:t xml:space="preserve">Jessica </w:t>
            </w:r>
            <w:proofErr w:type="spellStart"/>
            <w:r w:rsidRPr="005535BD">
              <w:rPr>
                <w:rFonts w:eastAsia="Calibri" w:cs="Times New Roman"/>
                <w:sz w:val="20"/>
                <w:szCs w:val="20"/>
              </w:rPr>
              <w:t>Pokrywiecki</w:t>
            </w:r>
            <w:proofErr w:type="spellEnd"/>
            <w:r w:rsidRPr="005535BD">
              <w:rPr>
                <w:rFonts w:eastAsia="Calibri" w:cs="Times New Roman"/>
                <w:sz w:val="20"/>
                <w:szCs w:val="20"/>
              </w:rPr>
              <w:t xml:space="preserve"> Da Costa</w:t>
            </w:r>
            <w:r w:rsidRPr="005535BD">
              <w:rPr>
                <w:sz w:val="20"/>
                <w:szCs w:val="20"/>
              </w:rPr>
              <w:t>;</w:t>
            </w:r>
          </w:p>
          <w:p w:rsidR="005535BD" w:rsidRPr="005535BD" w:rsidRDefault="005535BD" w:rsidP="005535BD">
            <w:pPr>
              <w:rPr>
                <w:sz w:val="20"/>
                <w:szCs w:val="20"/>
              </w:rPr>
            </w:pPr>
            <w:r w:rsidRPr="005535BD">
              <w:rPr>
                <w:sz w:val="20"/>
                <w:szCs w:val="20"/>
              </w:rPr>
              <w:t>Rafael</w:t>
            </w:r>
            <w:proofErr w:type="gramStart"/>
            <w:r w:rsidRPr="005535BD">
              <w:rPr>
                <w:sz w:val="20"/>
                <w:szCs w:val="20"/>
              </w:rPr>
              <w:t xml:space="preserve">  </w:t>
            </w:r>
            <w:proofErr w:type="spellStart"/>
            <w:proofErr w:type="gramEnd"/>
            <w:r w:rsidRPr="005535BD">
              <w:rPr>
                <w:sz w:val="20"/>
                <w:szCs w:val="20"/>
              </w:rPr>
              <w:t>Borini</w:t>
            </w:r>
            <w:proofErr w:type="spellEnd"/>
            <w:r w:rsidRPr="005535BD">
              <w:rPr>
                <w:sz w:val="20"/>
                <w:szCs w:val="20"/>
              </w:rPr>
              <w:t xml:space="preserve"> Martins Costa </w:t>
            </w:r>
            <w:proofErr w:type="spellStart"/>
            <w:r w:rsidRPr="005535BD">
              <w:rPr>
                <w:sz w:val="20"/>
                <w:szCs w:val="20"/>
              </w:rPr>
              <w:t>Borini</w:t>
            </w:r>
            <w:proofErr w:type="spellEnd"/>
            <w:r w:rsidRPr="005535BD">
              <w:rPr>
                <w:sz w:val="20"/>
                <w:szCs w:val="20"/>
              </w:rPr>
              <w:t>;</w:t>
            </w:r>
          </w:p>
          <w:p w:rsidR="005535BD" w:rsidRPr="005535BD" w:rsidRDefault="005535BD" w:rsidP="005535BD">
            <w:pPr>
              <w:rPr>
                <w:sz w:val="20"/>
                <w:szCs w:val="20"/>
              </w:rPr>
            </w:pPr>
            <w:proofErr w:type="spellStart"/>
            <w:r w:rsidRPr="005535BD">
              <w:rPr>
                <w:sz w:val="20"/>
                <w:szCs w:val="20"/>
              </w:rPr>
              <w:t>Leticia</w:t>
            </w:r>
            <w:proofErr w:type="spellEnd"/>
            <w:r w:rsidRPr="005535BD">
              <w:rPr>
                <w:sz w:val="20"/>
                <w:szCs w:val="20"/>
              </w:rPr>
              <w:t xml:space="preserve"> </w:t>
            </w:r>
            <w:proofErr w:type="spellStart"/>
            <w:r w:rsidRPr="005535BD">
              <w:rPr>
                <w:sz w:val="20"/>
                <w:szCs w:val="20"/>
              </w:rPr>
              <w:t>Cavaglieri</w:t>
            </w:r>
            <w:proofErr w:type="spellEnd"/>
          </w:p>
        </w:tc>
        <w:tc>
          <w:tcPr>
            <w:tcW w:w="2410" w:type="dxa"/>
          </w:tcPr>
          <w:p w:rsidR="005535BD" w:rsidRPr="005535BD" w:rsidRDefault="005535BD" w:rsidP="005535BD">
            <w:pPr>
              <w:rPr>
                <w:sz w:val="20"/>
                <w:szCs w:val="20"/>
              </w:rPr>
            </w:pPr>
            <w:r w:rsidRPr="005535BD">
              <w:rPr>
                <w:sz w:val="20"/>
                <w:szCs w:val="20"/>
              </w:rPr>
              <w:t>Alunos de escolas públicas da região</w:t>
            </w:r>
          </w:p>
        </w:tc>
        <w:tc>
          <w:tcPr>
            <w:tcW w:w="2409" w:type="dxa"/>
          </w:tcPr>
          <w:p w:rsidR="005535BD" w:rsidRPr="005535BD" w:rsidRDefault="005535BD" w:rsidP="005535BD">
            <w:pPr>
              <w:rPr>
                <w:sz w:val="20"/>
                <w:szCs w:val="20"/>
              </w:rPr>
            </w:pPr>
            <w:r w:rsidRPr="005535BD">
              <w:rPr>
                <w:b/>
                <w:sz w:val="20"/>
                <w:szCs w:val="20"/>
              </w:rPr>
              <w:t xml:space="preserve"> </w:t>
            </w:r>
            <w:r w:rsidRPr="005535BD">
              <w:rPr>
                <w:sz w:val="20"/>
                <w:szCs w:val="20"/>
              </w:rPr>
              <w:t xml:space="preserve">Foram ofertadas 22 oficinas para alunos de escola publica no laboratório de </w:t>
            </w:r>
            <w:proofErr w:type="spellStart"/>
            <w:r w:rsidRPr="005535BD">
              <w:rPr>
                <w:sz w:val="20"/>
                <w:szCs w:val="20"/>
              </w:rPr>
              <w:t>matematia</w:t>
            </w:r>
            <w:proofErr w:type="spellEnd"/>
            <w:r w:rsidRPr="005535BD">
              <w:rPr>
                <w:sz w:val="20"/>
                <w:szCs w:val="20"/>
              </w:rPr>
              <w:t xml:space="preserve"> do IFC, envolvendo acadêmicos da </w:t>
            </w:r>
            <w:proofErr w:type="spellStart"/>
            <w:r w:rsidRPr="005535BD">
              <w:rPr>
                <w:sz w:val="20"/>
                <w:szCs w:val="20"/>
              </w:rPr>
              <w:t>turam</w:t>
            </w:r>
            <w:proofErr w:type="spellEnd"/>
            <w:r w:rsidRPr="005535BD">
              <w:rPr>
                <w:sz w:val="20"/>
                <w:szCs w:val="20"/>
              </w:rPr>
              <w:t xml:space="preserve"> LM11, durante 11 semanas, com </w:t>
            </w:r>
            <w:proofErr w:type="spellStart"/>
            <w:r w:rsidRPr="005535BD">
              <w:rPr>
                <w:sz w:val="20"/>
                <w:szCs w:val="20"/>
              </w:rPr>
              <w:t>suração</w:t>
            </w:r>
            <w:proofErr w:type="spellEnd"/>
            <w:r w:rsidRPr="005535BD">
              <w:rPr>
                <w:sz w:val="20"/>
                <w:szCs w:val="20"/>
              </w:rPr>
              <w:t xml:space="preserve"> média de </w:t>
            </w:r>
            <w:proofErr w:type="gramStart"/>
            <w:r w:rsidRPr="005535BD">
              <w:rPr>
                <w:sz w:val="20"/>
                <w:szCs w:val="20"/>
              </w:rPr>
              <w:t>2</w:t>
            </w:r>
            <w:proofErr w:type="gramEnd"/>
            <w:r w:rsidRPr="005535BD">
              <w:rPr>
                <w:sz w:val="20"/>
                <w:szCs w:val="20"/>
              </w:rPr>
              <w:t xml:space="preserve"> </w:t>
            </w:r>
            <w:proofErr w:type="spellStart"/>
            <w:r w:rsidRPr="005535BD">
              <w:rPr>
                <w:sz w:val="20"/>
                <w:szCs w:val="20"/>
              </w:rPr>
              <w:t>hroas</w:t>
            </w:r>
            <w:proofErr w:type="spellEnd"/>
            <w:r w:rsidRPr="005535BD">
              <w:rPr>
                <w:sz w:val="20"/>
                <w:szCs w:val="20"/>
              </w:rPr>
              <w:t xml:space="preserve">                                                                                                                                                                                                                                                                 </w:t>
            </w:r>
          </w:p>
        </w:tc>
      </w:tr>
      <w:tr w:rsidR="005535BD" w:rsidRPr="005535BD" w:rsidTr="005535BD">
        <w:tc>
          <w:tcPr>
            <w:tcW w:w="2943" w:type="dxa"/>
          </w:tcPr>
          <w:p w:rsidR="005535BD" w:rsidRPr="005535BD" w:rsidRDefault="005535BD" w:rsidP="005535BD">
            <w:pPr>
              <w:rPr>
                <w:rFonts w:eastAsia="Calibri" w:cs="Times New Roman"/>
                <w:sz w:val="20"/>
                <w:szCs w:val="20"/>
              </w:rPr>
            </w:pPr>
            <w:r w:rsidRPr="005535BD">
              <w:rPr>
                <w:rFonts w:eastAsia="Calibri" w:cs="Times New Roman"/>
                <w:sz w:val="20"/>
                <w:szCs w:val="20"/>
              </w:rPr>
              <w:t>Matemática, Jogos e Desafios: Matemática Descomplicada</w:t>
            </w:r>
          </w:p>
        </w:tc>
        <w:tc>
          <w:tcPr>
            <w:tcW w:w="2268" w:type="dxa"/>
          </w:tcPr>
          <w:p w:rsidR="005535BD" w:rsidRPr="005535BD" w:rsidRDefault="005535BD" w:rsidP="005535BD">
            <w:pPr>
              <w:rPr>
                <w:rFonts w:eastAsia="Calibri" w:cs="Times New Roman"/>
                <w:sz w:val="20"/>
                <w:szCs w:val="20"/>
              </w:rPr>
            </w:pPr>
            <w:r w:rsidRPr="005535BD">
              <w:rPr>
                <w:rFonts w:eastAsia="Calibri" w:cs="Times New Roman"/>
                <w:sz w:val="20"/>
                <w:szCs w:val="20"/>
              </w:rPr>
              <w:t>Conceber um conjunto de jogos e atividades que demonstrem a matemática de uma forma lúdica,</w:t>
            </w:r>
          </w:p>
          <w:p w:rsidR="005535BD" w:rsidRPr="005535BD" w:rsidRDefault="005535BD" w:rsidP="005535BD">
            <w:pPr>
              <w:rPr>
                <w:rFonts w:eastAsia="Calibri" w:cs="Times New Roman"/>
                <w:sz w:val="20"/>
                <w:szCs w:val="20"/>
              </w:rPr>
            </w:pPr>
            <w:proofErr w:type="gramStart"/>
            <w:r w:rsidRPr="005535BD">
              <w:rPr>
                <w:rFonts w:eastAsia="Calibri" w:cs="Times New Roman"/>
                <w:sz w:val="20"/>
                <w:szCs w:val="20"/>
              </w:rPr>
              <w:t>divertida</w:t>
            </w:r>
            <w:proofErr w:type="gramEnd"/>
            <w:r w:rsidRPr="005535BD">
              <w:rPr>
                <w:rFonts w:eastAsia="Calibri" w:cs="Times New Roman"/>
                <w:sz w:val="20"/>
                <w:szCs w:val="20"/>
              </w:rPr>
              <w:t xml:space="preserve"> e desafiante divulgando o Curso de Matemática – Licenciatura para a </w:t>
            </w:r>
            <w:r w:rsidRPr="005535BD">
              <w:rPr>
                <w:rFonts w:eastAsia="Calibri" w:cs="Times New Roman"/>
                <w:sz w:val="20"/>
                <w:szCs w:val="20"/>
              </w:rPr>
              <w:lastRenderedPageBreak/>
              <w:t>comunidade interna e</w:t>
            </w:r>
          </w:p>
          <w:p w:rsidR="005535BD" w:rsidRPr="005535BD" w:rsidRDefault="005535BD" w:rsidP="005535BD">
            <w:pPr>
              <w:rPr>
                <w:rFonts w:eastAsia="Calibri" w:cs="Times New Roman"/>
                <w:sz w:val="20"/>
                <w:szCs w:val="20"/>
              </w:rPr>
            </w:pPr>
            <w:proofErr w:type="gramStart"/>
            <w:r w:rsidRPr="005535BD">
              <w:rPr>
                <w:rFonts w:eastAsia="Calibri" w:cs="Times New Roman"/>
                <w:sz w:val="20"/>
                <w:szCs w:val="20"/>
              </w:rPr>
              <w:t>externa</w:t>
            </w:r>
            <w:proofErr w:type="gramEnd"/>
            <w:r w:rsidRPr="005535BD">
              <w:rPr>
                <w:rFonts w:eastAsia="Calibri" w:cs="Times New Roman"/>
                <w:sz w:val="20"/>
                <w:szCs w:val="20"/>
              </w:rPr>
              <w:t xml:space="preserve"> do IFC Camboriú.</w:t>
            </w:r>
          </w:p>
        </w:tc>
        <w:tc>
          <w:tcPr>
            <w:tcW w:w="1843" w:type="dxa"/>
          </w:tcPr>
          <w:p w:rsidR="005535BD" w:rsidRPr="005535BD" w:rsidRDefault="005535BD" w:rsidP="005535BD">
            <w:pPr>
              <w:rPr>
                <w:rFonts w:eastAsia="Calibri" w:cs="Times New Roman"/>
                <w:sz w:val="20"/>
                <w:szCs w:val="20"/>
              </w:rPr>
            </w:pPr>
            <w:proofErr w:type="spellStart"/>
            <w:r w:rsidRPr="005535BD">
              <w:rPr>
                <w:rFonts w:eastAsia="Calibri" w:cs="Times New Roman"/>
                <w:sz w:val="20"/>
                <w:szCs w:val="20"/>
              </w:rPr>
              <w:lastRenderedPageBreak/>
              <w:t>Micheli</w:t>
            </w:r>
            <w:proofErr w:type="spellEnd"/>
            <w:r w:rsidRPr="005535BD">
              <w:rPr>
                <w:rFonts w:eastAsia="Calibri" w:cs="Times New Roman"/>
                <w:sz w:val="20"/>
                <w:szCs w:val="20"/>
              </w:rPr>
              <w:t xml:space="preserve"> Cristina </w:t>
            </w:r>
            <w:proofErr w:type="spellStart"/>
            <w:r w:rsidRPr="005535BD">
              <w:rPr>
                <w:rFonts w:eastAsia="Calibri" w:cs="Times New Roman"/>
                <w:sz w:val="20"/>
                <w:szCs w:val="20"/>
              </w:rPr>
              <w:t>Starosky</w:t>
            </w:r>
            <w:proofErr w:type="spellEnd"/>
            <w:r w:rsidRPr="005535BD">
              <w:rPr>
                <w:rFonts w:eastAsia="Calibri" w:cs="Times New Roman"/>
                <w:sz w:val="20"/>
                <w:szCs w:val="20"/>
              </w:rPr>
              <w:t xml:space="preserve"> </w:t>
            </w:r>
            <w:proofErr w:type="spellStart"/>
            <w:r w:rsidRPr="005535BD">
              <w:rPr>
                <w:rFonts w:eastAsia="Calibri" w:cs="Times New Roman"/>
                <w:sz w:val="20"/>
                <w:szCs w:val="20"/>
              </w:rPr>
              <w:t>Roloff</w:t>
            </w:r>
            <w:proofErr w:type="spellEnd"/>
          </w:p>
        </w:tc>
        <w:tc>
          <w:tcPr>
            <w:tcW w:w="1559" w:type="dxa"/>
          </w:tcPr>
          <w:p w:rsidR="005535BD" w:rsidRPr="005535BD" w:rsidRDefault="005535BD" w:rsidP="005535BD">
            <w:pPr>
              <w:rPr>
                <w:sz w:val="20"/>
                <w:szCs w:val="20"/>
              </w:rPr>
            </w:pPr>
            <w:r w:rsidRPr="005535BD">
              <w:rPr>
                <w:sz w:val="20"/>
                <w:szCs w:val="20"/>
              </w:rPr>
              <w:t>Não Há</w:t>
            </w:r>
          </w:p>
        </w:tc>
        <w:tc>
          <w:tcPr>
            <w:tcW w:w="1418" w:type="dxa"/>
          </w:tcPr>
          <w:p w:rsidR="005535BD" w:rsidRPr="005535BD" w:rsidRDefault="005535BD" w:rsidP="005535BD">
            <w:pPr>
              <w:autoSpaceDE w:val="0"/>
              <w:autoSpaceDN w:val="0"/>
              <w:adjustRightInd w:val="0"/>
              <w:rPr>
                <w:rFonts w:cs="LiberationSerif"/>
                <w:sz w:val="20"/>
                <w:szCs w:val="20"/>
              </w:rPr>
            </w:pPr>
            <w:r w:rsidRPr="005535BD">
              <w:rPr>
                <w:rFonts w:cs="LiberationSerif"/>
                <w:sz w:val="20"/>
                <w:szCs w:val="20"/>
              </w:rPr>
              <w:t>Izabel da Silva Santos; (LM10)</w:t>
            </w:r>
          </w:p>
          <w:p w:rsidR="005535BD" w:rsidRPr="005535BD" w:rsidRDefault="005535BD" w:rsidP="005535BD">
            <w:pPr>
              <w:rPr>
                <w:sz w:val="20"/>
                <w:szCs w:val="20"/>
              </w:rPr>
            </w:pPr>
            <w:proofErr w:type="spellStart"/>
            <w:r w:rsidRPr="005535BD">
              <w:rPr>
                <w:rFonts w:cs="LiberationSerif"/>
                <w:sz w:val="20"/>
                <w:szCs w:val="20"/>
              </w:rPr>
              <w:t>Angela</w:t>
            </w:r>
            <w:proofErr w:type="spellEnd"/>
            <w:r w:rsidRPr="005535BD">
              <w:rPr>
                <w:rFonts w:cs="LiberationSerif"/>
                <w:sz w:val="20"/>
                <w:szCs w:val="20"/>
              </w:rPr>
              <w:t xml:space="preserve"> Maria Pereira </w:t>
            </w:r>
            <w:proofErr w:type="spellStart"/>
            <w:r w:rsidRPr="005535BD">
              <w:rPr>
                <w:rFonts w:cs="LiberationSerif"/>
                <w:sz w:val="20"/>
                <w:szCs w:val="20"/>
              </w:rPr>
              <w:t>Vinholi</w:t>
            </w:r>
            <w:proofErr w:type="spellEnd"/>
            <w:r w:rsidRPr="005535BD">
              <w:rPr>
                <w:rFonts w:cs="LiberationSerif"/>
                <w:sz w:val="20"/>
                <w:szCs w:val="20"/>
              </w:rPr>
              <w:t xml:space="preserve"> (LM13)</w:t>
            </w:r>
          </w:p>
        </w:tc>
        <w:tc>
          <w:tcPr>
            <w:tcW w:w="2410" w:type="dxa"/>
          </w:tcPr>
          <w:p w:rsidR="005535BD" w:rsidRPr="005535BD" w:rsidRDefault="005535BD" w:rsidP="005535BD">
            <w:pPr>
              <w:rPr>
                <w:sz w:val="20"/>
                <w:szCs w:val="20"/>
              </w:rPr>
            </w:pPr>
            <w:r w:rsidRPr="005535BD">
              <w:rPr>
                <w:sz w:val="20"/>
                <w:szCs w:val="20"/>
              </w:rPr>
              <w:t>Não há</w:t>
            </w:r>
          </w:p>
        </w:tc>
        <w:tc>
          <w:tcPr>
            <w:tcW w:w="2409" w:type="dxa"/>
          </w:tcPr>
          <w:p w:rsidR="005535BD" w:rsidRPr="005535BD" w:rsidRDefault="005535BD" w:rsidP="005535BD">
            <w:pPr>
              <w:rPr>
                <w:sz w:val="20"/>
                <w:szCs w:val="20"/>
              </w:rPr>
            </w:pPr>
            <w:r w:rsidRPr="005535BD">
              <w:rPr>
                <w:b/>
                <w:sz w:val="20"/>
                <w:szCs w:val="20"/>
              </w:rPr>
              <w:t>Com a interrupção do projeto, apenas o levantamento bibliográfico foi realizado</w:t>
            </w:r>
          </w:p>
        </w:tc>
      </w:tr>
      <w:tr w:rsidR="005535BD" w:rsidRPr="005535BD" w:rsidTr="005535BD">
        <w:tc>
          <w:tcPr>
            <w:tcW w:w="2943" w:type="dxa"/>
          </w:tcPr>
          <w:p w:rsidR="005535BD" w:rsidRPr="005535BD" w:rsidRDefault="005535BD" w:rsidP="005535BD">
            <w:pPr>
              <w:rPr>
                <w:rFonts w:eastAsia="Calibri" w:cs="Times New Roman"/>
                <w:sz w:val="20"/>
                <w:szCs w:val="20"/>
              </w:rPr>
            </w:pPr>
            <w:r w:rsidRPr="005535BD">
              <w:rPr>
                <w:rFonts w:eastAsia="Calibri" w:cs="Times New Roman"/>
                <w:sz w:val="20"/>
                <w:szCs w:val="20"/>
              </w:rPr>
              <w:lastRenderedPageBreak/>
              <w:t>Institucionalização de Modelo de Gestão para Centro de Treinamento de Cães Guia.</w:t>
            </w:r>
          </w:p>
        </w:tc>
        <w:tc>
          <w:tcPr>
            <w:tcW w:w="2268" w:type="dxa"/>
          </w:tcPr>
          <w:p w:rsidR="005535BD" w:rsidRPr="005535BD" w:rsidRDefault="005535BD" w:rsidP="005535BD">
            <w:pPr>
              <w:rPr>
                <w:rFonts w:eastAsia="Calibri" w:cs="Times New Roman"/>
                <w:sz w:val="20"/>
                <w:szCs w:val="20"/>
              </w:rPr>
            </w:pPr>
            <w:r w:rsidRPr="005535BD">
              <w:rPr>
                <w:rFonts w:eastAsia="Calibri" w:cs="Times New Roman"/>
                <w:sz w:val="20"/>
                <w:szCs w:val="20"/>
              </w:rPr>
              <w:t>Institucionalizar o Modelo de Gestão para os Centros de Treinamento de Cães Guia</w:t>
            </w:r>
          </w:p>
        </w:tc>
        <w:tc>
          <w:tcPr>
            <w:tcW w:w="1843" w:type="dxa"/>
          </w:tcPr>
          <w:p w:rsidR="005535BD" w:rsidRPr="005535BD" w:rsidRDefault="005535BD" w:rsidP="005535BD">
            <w:pPr>
              <w:rPr>
                <w:rFonts w:eastAsia="Calibri" w:cs="Times New Roman"/>
                <w:sz w:val="20"/>
                <w:szCs w:val="20"/>
              </w:rPr>
            </w:pPr>
            <w:r w:rsidRPr="005535BD">
              <w:rPr>
                <w:rFonts w:eastAsia="Calibri" w:cs="Times New Roman"/>
                <w:sz w:val="20"/>
                <w:szCs w:val="20"/>
              </w:rPr>
              <w:t xml:space="preserve">Sônia Regina </w:t>
            </w:r>
            <w:proofErr w:type="spellStart"/>
            <w:r w:rsidRPr="005535BD">
              <w:rPr>
                <w:rFonts w:eastAsia="Calibri" w:cs="Times New Roman"/>
                <w:sz w:val="20"/>
                <w:szCs w:val="20"/>
              </w:rPr>
              <w:t>Lamego</w:t>
            </w:r>
            <w:proofErr w:type="spellEnd"/>
            <w:r w:rsidRPr="005535BD">
              <w:rPr>
                <w:rFonts w:eastAsia="Calibri" w:cs="Times New Roman"/>
                <w:sz w:val="20"/>
                <w:szCs w:val="20"/>
              </w:rPr>
              <w:t xml:space="preserve"> Lino</w:t>
            </w:r>
          </w:p>
        </w:tc>
        <w:tc>
          <w:tcPr>
            <w:tcW w:w="1559" w:type="dxa"/>
          </w:tcPr>
          <w:p w:rsidR="005535BD" w:rsidRPr="005535BD" w:rsidRDefault="005535BD" w:rsidP="005535BD">
            <w:pPr>
              <w:rPr>
                <w:sz w:val="20"/>
                <w:szCs w:val="20"/>
              </w:rPr>
            </w:pPr>
            <w:r w:rsidRPr="005535BD">
              <w:rPr>
                <w:rFonts w:eastAsia="Calibri" w:cs="Times New Roman"/>
                <w:sz w:val="20"/>
                <w:szCs w:val="20"/>
              </w:rPr>
              <w:t>Carlos Eduardo Rebello</w:t>
            </w:r>
            <w:r w:rsidRPr="005535BD">
              <w:rPr>
                <w:sz w:val="20"/>
                <w:szCs w:val="20"/>
              </w:rPr>
              <w:t xml:space="preserve"> (TICG13);</w:t>
            </w:r>
          </w:p>
          <w:p w:rsidR="005535BD" w:rsidRPr="005535BD" w:rsidRDefault="005535BD" w:rsidP="005535BD">
            <w:pPr>
              <w:rPr>
                <w:b/>
                <w:sz w:val="20"/>
                <w:szCs w:val="20"/>
              </w:rPr>
            </w:pPr>
            <w:r w:rsidRPr="005535BD">
              <w:rPr>
                <w:rFonts w:eastAsia="Calibri" w:cs="Times New Roman"/>
                <w:sz w:val="20"/>
                <w:szCs w:val="20"/>
              </w:rPr>
              <w:t xml:space="preserve">Diana </w:t>
            </w:r>
            <w:proofErr w:type="spellStart"/>
            <w:r w:rsidRPr="005535BD">
              <w:rPr>
                <w:rFonts w:eastAsia="Calibri" w:cs="Times New Roman"/>
                <w:sz w:val="20"/>
                <w:szCs w:val="20"/>
              </w:rPr>
              <w:t>Cuglovici</w:t>
            </w:r>
            <w:proofErr w:type="spellEnd"/>
            <w:r w:rsidRPr="005535BD">
              <w:rPr>
                <w:rFonts w:eastAsia="Calibri" w:cs="Times New Roman"/>
                <w:sz w:val="20"/>
                <w:szCs w:val="20"/>
              </w:rPr>
              <w:t xml:space="preserve"> Abrão</w:t>
            </w:r>
            <w:r w:rsidRPr="005535BD">
              <w:rPr>
                <w:sz w:val="20"/>
                <w:szCs w:val="20"/>
              </w:rPr>
              <w:t xml:space="preserve"> (TICG13)</w:t>
            </w:r>
          </w:p>
        </w:tc>
        <w:tc>
          <w:tcPr>
            <w:tcW w:w="1418" w:type="dxa"/>
          </w:tcPr>
          <w:p w:rsidR="005535BD" w:rsidRPr="005535BD" w:rsidRDefault="005535BD" w:rsidP="005535BD">
            <w:pPr>
              <w:rPr>
                <w:b/>
                <w:sz w:val="20"/>
                <w:szCs w:val="20"/>
              </w:rPr>
            </w:pPr>
            <w:r w:rsidRPr="005535BD">
              <w:rPr>
                <w:b/>
                <w:sz w:val="20"/>
                <w:szCs w:val="20"/>
              </w:rPr>
              <w:t>Não há</w:t>
            </w:r>
          </w:p>
        </w:tc>
        <w:tc>
          <w:tcPr>
            <w:tcW w:w="2410" w:type="dxa"/>
          </w:tcPr>
          <w:p w:rsidR="005535BD" w:rsidRPr="005535BD" w:rsidRDefault="005535BD" w:rsidP="005535BD">
            <w:pPr>
              <w:rPr>
                <w:b/>
                <w:sz w:val="20"/>
                <w:szCs w:val="20"/>
              </w:rPr>
            </w:pPr>
            <w:r w:rsidRPr="005535BD">
              <w:rPr>
                <w:b/>
                <w:sz w:val="20"/>
                <w:szCs w:val="20"/>
              </w:rPr>
              <w:t>Plano Nacional da Pessoa com Deficiência “Viver Sem Limite” (Decreto Nº 7.612/2011)</w:t>
            </w:r>
          </w:p>
        </w:tc>
        <w:tc>
          <w:tcPr>
            <w:tcW w:w="2409" w:type="dxa"/>
          </w:tcPr>
          <w:p w:rsidR="005535BD" w:rsidRPr="005535BD" w:rsidRDefault="005535BD" w:rsidP="005535BD">
            <w:pPr>
              <w:rPr>
                <w:b/>
                <w:sz w:val="20"/>
                <w:szCs w:val="20"/>
              </w:rPr>
            </w:pPr>
            <w:r w:rsidRPr="005535BD">
              <w:rPr>
                <w:b/>
                <w:sz w:val="20"/>
                <w:szCs w:val="20"/>
                <w:highlight w:val="yellow"/>
              </w:rPr>
              <w:t>Não encontrado</w:t>
            </w:r>
          </w:p>
        </w:tc>
      </w:tr>
      <w:tr w:rsidR="005535BD" w:rsidRPr="005535BD" w:rsidTr="005535BD">
        <w:tc>
          <w:tcPr>
            <w:tcW w:w="2943" w:type="dxa"/>
          </w:tcPr>
          <w:p w:rsidR="005535BD" w:rsidRPr="005535BD" w:rsidRDefault="005535BD" w:rsidP="005535BD">
            <w:pPr>
              <w:rPr>
                <w:sz w:val="20"/>
                <w:szCs w:val="20"/>
              </w:rPr>
            </w:pPr>
            <w:r w:rsidRPr="005535BD">
              <w:rPr>
                <w:sz w:val="20"/>
                <w:szCs w:val="20"/>
              </w:rPr>
              <w:t>ERDB 2013 – IX Escola Regional De Banco De Dados</w:t>
            </w:r>
          </w:p>
        </w:tc>
        <w:tc>
          <w:tcPr>
            <w:tcW w:w="2268" w:type="dxa"/>
          </w:tcPr>
          <w:p w:rsidR="005535BD" w:rsidRPr="005535BD" w:rsidRDefault="005535BD" w:rsidP="005535BD">
            <w:pPr>
              <w:rPr>
                <w:sz w:val="20"/>
                <w:szCs w:val="20"/>
              </w:rPr>
            </w:pPr>
            <w:r w:rsidRPr="005535BD">
              <w:rPr>
                <w:sz w:val="20"/>
                <w:szCs w:val="20"/>
              </w:rPr>
              <w:t>O objetivo geral da ERBD é integrar os participantes, oportunizando a divulgação e discussão de</w:t>
            </w:r>
          </w:p>
          <w:p w:rsidR="005535BD" w:rsidRPr="005535BD" w:rsidRDefault="005535BD" w:rsidP="005535BD">
            <w:pPr>
              <w:rPr>
                <w:sz w:val="20"/>
                <w:szCs w:val="20"/>
              </w:rPr>
            </w:pPr>
            <w:proofErr w:type="gramStart"/>
            <w:r w:rsidRPr="005535BD">
              <w:rPr>
                <w:sz w:val="20"/>
                <w:szCs w:val="20"/>
              </w:rPr>
              <w:t>trabalhos</w:t>
            </w:r>
            <w:proofErr w:type="gramEnd"/>
            <w:r w:rsidRPr="005535BD">
              <w:rPr>
                <w:sz w:val="20"/>
                <w:szCs w:val="20"/>
              </w:rPr>
              <w:t xml:space="preserve"> em um fórum regional sobre bancos de dados e áreas afins. O evento pretende envolver as</w:t>
            </w:r>
          </w:p>
          <w:p w:rsidR="005535BD" w:rsidRPr="005535BD" w:rsidRDefault="005535BD" w:rsidP="005535BD">
            <w:pPr>
              <w:rPr>
                <w:sz w:val="20"/>
                <w:szCs w:val="20"/>
              </w:rPr>
            </w:pPr>
            <w:proofErr w:type="gramStart"/>
            <w:r w:rsidRPr="005535BD">
              <w:rPr>
                <w:sz w:val="20"/>
                <w:szCs w:val="20"/>
              </w:rPr>
              <w:t>diversas</w:t>
            </w:r>
            <w:proofErr w:type="gramEnd"/>
            <w:r w:rsidRPr="005535BD">
              <w:rPr>
                <w:sz w:val="20"/>
                <w:szCs w:val="20"/>
              </w:rPr>
              <w:t xml:space="preserve"> Instituições de Ensino Superior e empresas da Região Sul do país, tendo como público alvo</w:t>
            </w:r>
          </w:p>
          <w:p w:rsidR="005535BD" w:rsidRPr="005535BD" w:rsidRDefault="005535BD" w:rsidP="005535BD">
            <w:pPr>
              <w:rPr>
                <w:sz w:val="20"/>
                <w:szCs w:val="20"/>
              </w:rPr>
            </w:pPr>
            <w:proofErr w:type="gramStart"/>
            <w:r w:rsidRPr="005535BD">
              <w:rPr>
                <w:sz w:val="20"/>
                <w:szCs w:val="20"/>
              </w:rPr>
              <w:t>professores</w:t>
            </w:r>
            <w:proofErr w:type="gramEnd"/>
            <w:r w:rsidRPr="005535BD">
              <w:rPr>
                <w:sz w:val="20"/>
                <w:szCs w:val="20"/>
              </w:rPr>
              <w:t>, profissionais e estudantes de graduação e pós-graduação.</w:t>
            </w:r>
          </w:p>
        </w:tc>
        <w:tc>
          <w:tcPr>
            <w:tcW w:w="1843" w:type="dxa"/>
          </w:tcPr>
          <w:p w:rsidR="005535BD" w:rsidRPr="005535BD" w:rsidRDefault="005535BD" w:rsidP="005535BD">
            <w:pPr>
              <w:rPr>
                <w:sz w:val="20"/>
                <w:szCs w:val="20"/>
              </w:rPr>
            </w:pPr>
            <w:r w:rsidRPr="005535BD">
              <w:rPr>
                <w:sz w:val="20"/>
                <w:szCs w:val="20"/>
              </w:rPr>
              <w:t>André Fabiano de Moraes</w:t>
            </w:r>
          </w:p>
        </w:tc>
        <w:tc>
          <w:tcPr>
            <w:tcW w:w="1559" w:type="dxa"/>
          </w:tcPr>
          <w:p w:rsidR="005535BD" w:rsidRPr="005535BD" w:rsidRDefault="005535BD" w:rsidP="005535BD">
            <w:pPr>
              <w:rPr>
                <w:sz w:val="20"/>
                <w:szCs w:val="20"/>
              </w:rPr>
            </w:pPr>
            <w:r w:rsidRPr="005535BD">
              <w:rPr>
                <w:b/>
                <w:sz w:val="20"/>
                <w:szCs w:val="20"/>
              </w:rPr>
              <w:t>Não há</w:t>
            </w:r>
          </w:p>
        </w:tc>
        <w:tc>
          <w:tcPr>
            <w:tcW w:w="1418" w:type="dxa"/>
          </w:tcPr>
          <w:p w:rsidR="005535BD" w:rsidRPr="005535BD" w:rsidRDefault="005535BD" w:rsidP="005535BD">
            <w:pPr>
              <w:rPr>
                <w:sz w:val="20"/>
                <w:szCs w:val="20"/>
              </w:rPr>
            </w:pPr>
            <w:r w:rsidRPr="005535BD">
              <w:rPr>
                <w:sz w:val="20"/>
                <w:szCs w:val="20"/>
              </w:rPr>
              <w:t>Não há</w:t>
            </w:r>
          </w:p>
        </w:tc>
        <w:tc>
          <w:tcPr>
            <w:tcW w:w="2410" w:type="dxa"/>
          </w:tcPr>
          <w:p w:rsidR="005535BD" w:rsidRPr="005535BD" w:rsidRDefault="005535BD" w:rsidP="005535BD">
            <w:pPr>
              <w:rPr>
                <w:sz w:val="20"/>
                <w:szCs w:val="20"/>
              </w:rPr>
            </w:pPr>
            <w:r w:rsidRPr="005535BD">
              <w:rPr>
                <w:sz w:val="20"/>
                <w:szCs w:val="20"/>
              </w:rPr>
              <w:t xml:space="preserve">Não há          </w:t>
            </w:r>
          </w:p>
        </w:tc>
        <w:tc>
          <w:tcPr>
            <w:tcW w:w="2409" w:type="dxa"/>
          </w:tcPr>
          <w:p w:rsidR="005535BD" w:rsidRPr="005535BD" w:rsidRDefault="005535BD" w:rsidP="005535BD">
            <w:pPr>
              <w:rPr>
                <w:b/>
                <w:sz w:val="20"/>
                <w:szCs w:val="20"/>
              </w:rPr>
            </w:pPr>
            <w:r w:rsidRPr="005535BD">
              <w:rPr>
                <w:b/>
                <w:sz w:val="20"/>
                <w:szCs w:val="20"/>
              </w:rPr>
              <w:t>Realização do evento que divulgou o campus no país todo.</w:t>
            </w:r>
          </w:p>
          <w:p w:rsidR="005535BD" w:rsidRPr="005535BD" w:rsidRDefault="005535BD" w:rsidP="005535BD">
            <w:pPr>
              <w:rPr>
                <w:b/>
                <w:sz w:val="20"/>
                <w:szCs w:val="20"/>
              </w:rPr>
            </w:pPr>
            <w:r w:rsidRPr="005535BD">
              <w:rPr>
                <w:b/>
                <w:sz w:val="20"/>
                <w:szCs w:val="20"/>
              </w:rPr>
              <w:t xml:space="preserve">Valorização dos trabalhos desenvolvidos no ensino superior; </w:t>
            </w:r>
          </w:p>
          <w:p w:rsidR="005535BD" w:rsidRPr="005535BD" w:rsidRDefault="005535BD" w:rsidP="005535BD">
            <w:pPr>
              <w:rPr>
                <w:b/>
                <w:sz w:val="20"/>
                <w:szCs w:val="20"/>
              </w:rPr>
            </w:pPr>
            <w:r w:rsidRPr="005535BD">
              <w:rPr>
                <w:b/>
                <w:sz w:val="20"/>
                <w:szCs w:val="20"/>
              </w:rPr>
              <w:t xml:space="preserve">Acesso a trabalhos de </w:t>
            </w:r>
            <w:proofErr w:type="spellStart"/>
            <w:r w:rsidRPr="005535BD">
              <w:rPr>
                <w:b/>
                <w:sz w:val="20"/>
                <w:szCs w:val="20"/>
              </w:rPr>
              <w:t>pesqusa</w:t>
            </w:r>
            <w:proofErr w:type="spellEnd"/>
            <w:r w:rsidRPr="005535BD">
              <w:rPr>
                <w:b/>
                <w:sz w:val="20"/>
                <w:szCs w:val="20"/>
              </w:rPr>
              <w:t xml:space="preserve"> concluídos ou em andamento na área</w:t>
            </w:r>
          </w:p>
        </w:tc>
      </w:tr>
      <w:tr w:rsidR="005535BD" w:rsidRPr="005535BD" w:rsidTr="005535BD">
        <w:trPr>
          <w:trHeight w:val="562"/>
        </w:trPr>
        <w:tc>
          <w:tcPr>
            <w:tcW w:w="2943" w:type="dxa"/>
          </w:tcPr>
          <w:p w:rsidR="005535BD" w:rsidRPr="005535BD" w:rsidRDefault="005535BD" w:rsidP="005535BD">
            <w:pPr>
              <w:rPr>
                <w:sz w:val="20"/>
                <w:szCs w:val="20"/>
              </w:rPr>
            </w:pPr>
            <w:r w:rsidRPr="005535BD">
              <w:rPr>
                <w:sz w:val="20"/>
                <w:szCs w:val="20"/>
              </w:rPr>
              <w:t xml:space="preserve">Acompanhamento e avaliação dos Cães-guia do Projeto Cães-guia do </w:t>
            </w:r>
            <w:proofErr w:type="spellStart"/>
            <w:r w:rsidRPr="005535BD">
              <w:rPr>
                <w:sz w:val="20"/>
                <w:szCs w:val="20"/>
              </w:rPr>
              <w:t>IFC-Campus</w:t>
            </w:r>
            <w:proofErr w:type="spellEnd"/>
            <w:r w:rsidRPr="005535BD">
              <w:rPr>
                <w:sz w:val="20"/>
                <w:szCs w:val="20"/>
              </w:rPr>
              <w:t xml:space="preserve"> Camboriú junto às Famílias Socializadoras</w:t>
            </w:r>
          </w:p>
        </w:tc>
        <w:tc>
          <w:tcPr>
            <w:tcW w:w="2268" w:type="dxa"/>
          </w:tcPr>
          <w:p w:rsidR="005535BD" w:rsidRPr="005535BD" w:rsidRDefault="005535BD" w:rsidP="005535BD">
            <w:pPr>
              <w:rPr>
                <w:sz w:val="20"/>
                <w:szCs w:val="20"/>
              </w:rPr>
            </w:pPr>
            <w:r w:rsidRPr="005535BD">
              <w:rPr>
                <w:sz w:val="20"/>
                <w:szCs w:val="20"/>
              </w:rPr>
              <w:t>Coletar informações sobre o desenvolvimento e o comportamento do futuro cão-guia junto às famílias socializadoras.</w:t>
            </w:r>
          </w:p>
        </w:tc>
        <w:tc>
          <w:tcPr>
            <w:tcW w:w="1843" w:type="dxa"/>
          </w:tcPr>
          <w:p w:rsidR="005535BD" w:rsidRPr="005535BD" w:rsidRDefault="005535BD" w:rsidP="005535BD">
            <w:pPr>
              <w:rPr>
                <w:sz w:val="20"/>
                <w:szCs w:val="20"/>
              </w:rPr>
            </w:pPr>
            <w:r w:rsidRPr="005535BD">
              <w:rPr>
                <w:sz w:val="20"/>
                <w:szCs w:val="20"/>
              </w:rPr>
              <w:t>Paulo Ricardo Garcia Martins</w:t>
            </w:r>
          </w:p>
        </w:tc>
        <w:tc>
          <w:tcPr>
            <w:tcW w:w="1559" w:type="dxa"/>
          </w:tcPr>
          <w:p w:rsidR="005535BD" w:rsidRPr="005535BD" w:rsidRDefault="005535BD" w:rsidP="005535BD">
            <w:pPr>
              <w:rPr>
                <w:sz w:val="20"/>
                <w:szCs w:val="20"/>
              </w:rPr>
            </w:pPr>
            <w:r w:rsidRPr="005535BD">
              <w:rPr>
                <w:rFonts w:eastAsia="Calibri" w:cs="Times New Roman"/>
                <w:sz w:val="20"/>
                <w:szCs w:val="20"/>
              </w:rPr>
              <w:t>Letícia Leal</w:t>
            </w:r>
            <w:r w:rsidRPr="005535BD">
              <w:rPr>
                <w:sz w:val="20"/>
                <w:szCs w:val="20"/>
              </w:rPr>
              <w:t>;</w:t>
            </w:r>
          </w:p>
          <w:p w:rsidR="005535BD" w:rsidRPr="005535BD" w:rsidRDefault="005535BD" w:rsidP="005535BD">
            <w:pPr>
              <w:rPr>
                <w:sz w:val="20"/>
                <w:szCs w:val="20"/>
              </w:rPr>
            </w:pPr>
            <w:r w:rsidRPr="005535BD">
              <w:rPr>
                <w:rFonts w:eastAsia="Calibri" w:cs="Times New Roman"/>
                <w:sz w:val="20"/>
                <w:szCs w:val="20"/>
              </w:rPr>
              <w:t>Letícia Rocha Martins</w:t>
            </w:r>
            <w:r w:rsidRPr="005535BD">
              <w:rPr>
                <w:sz w:val="20"/>
                <w:szCs w:val="20"/>
              </w:rPr>
              <w:t>;</w:t>
            </w:r>
          </w:p>
          <w:p w:rsidR="005535BD" w:rsidRPr="005535BD" w:rsidRDefault="005535BD" w:rsidP="005535BD">
            <w:pPr>
              <w:rPr>
                <w:sz w:val="20"/>
                <w:szCs w:val="20"/>
              </w:rPr>
            </w:pPr>
            <w:r w:rsidRPr="005535BD">
              <w:rPr>
                <w:rFonts w:eastAsia="Calibri" w:cs="Times New Roman"/>
                <w:sz w:val="20"/>
                <w:szCs w:val="20"/>
              </w:rPr>
              <w:t>Natália Duro Bittencourt</w:t>
            </w:r>
            <w:r w:rsidRPr="005535BD">
              <w:rPr>
                <w:sz w:val="20"/>
                <w:szCs w:val="20"/>
              </w:rPr>
              <w:t xml:space="preserve"> </w:t>
            </w:r>
          </w:p>
          <w:p w:rsidR="005535BD" w:rsidRPr="005535BD" w:rsidRDefault="005535BD" w:rsidP="005535BD">
            <w:pPr>
              <w:rPr>
                <w:b/>
                <w:sz w:val="20"/>
                <w:szCs w:val="20"/>
              </w:rPr>
            </w:pPr>
            <w:r w:rsidRPr="005535BD">
              <w:rPr>
                <w:sz w:val="20"/>
                <w:szCs w:val="20"/>
              </w:rPr>
              <w:t>(TH11)</w:t>
            </w:r>
          </w:p>
        </w:tc>
        <w:tc>
          <w:tcPr>
            <w:tcW w:w="1418" w:type="dxa"/>
          </w:tcPr>
          <w:p w:rsidR="005535BD" w:rsidRPr="005535BD" w:rsidRDefault="005535BD" w:rsidP="005535BD">
            <w:pPr>
              <w:rPr>
                <w:b/>
                <w:sz w:val="20"/>
                <w:szCs w:val="20"/>
                <w:highlight w:val="yellow"/>
              </w:rPr>
            </w:pPr>
            <w:r w:rsidRPr="005535BD">
              <w:rPr>
                <w:b/>
                <w:sz w:val="20"/>
                <w:szCs w:val="20"/>
              </w:rPr>
              <w:t>Não há</w:t>
            </w:r>
          </w:p>
        </w:tc>
        <w:tc>
          <w:tcPr>
            <w:tcW w:w="2410" w:type="dxa"/>
          </w:tcPr>
          <w:p w:rsidR="005535BD" w:rsidRPr="005535BD" w:rsidRDefault="005535BD" w:rsidP="005535BD">
            <w:pPr>
              <w:rPr>
                <w:sz w:val="20"/>
                <w:szCs w:val="20"/>
              </w:rPr>
            </w:pPr>
            <w:r w:rsidRPr="005535BD">
              <w:rPr>
                <w:sz w:val="20"/>
                <w:szCs w:val="20"/>
              </w:rPr>
              <w:t>Não há</w:t>
            </w:r>
          </w:p>
        </w:tc>
        <w:tc>
          <w:tcPr>
            <w:tcW w:w="2409" w:type="dxa"/>
          </w:tcPr>
          <w:p w:rsidR="005535BD" w:rsidRPr="005535BD" w:rsidRDefault="005535BD" w:rsidP="005535BD">
            <w:pPr>
              <w:rPr>
                <w:b/>
                <w:sz w:val="20"/>
                <w:szCs w:val="20"/>
                <w:highlight w:val="yellow"/>
              </w:rPr>
            </w:pPr>
            <w:r w:rsidRPr="005535BD">
              <w:rPr>
                <w:sz w:val="20"/>
                <w:szCs w:val="20"/>
              </w:rPr>
              <w:t xml:space="preserve">Durante as visitações e nos encontros com as famílias socializadoras, foi possível </w:t>
            </w:r>
            <w:proofErr w:type="spellStart"/>
            <w:r w:rsidRPr="005535BD">
              <w:rPr>
                <w:sz w:val="20"/>
                <w:szCs w:val="20"/>
              </w:rPr>
              <w:t>indentificar</w:t>
            </w:r>
            <w:proofErr w:type="spellEnd"/>
            <w:r w:rsidRPr="005535BD">
              <w:rPr>
                <w:sz w:val="20"/>
                <w:szCs w:val="20"/>
              </w:rPr>
              <w:t xml:space="preserve"> situações relevantes para a continuidade das ações </w:t>
            </w:r>
            <w:r w:rsidRPr="005535BD">
              <w:rPr>
                <w:sz w:val="20"/>
                <w:szCs w:val="20"/>
              </w:rPr>
              <w:lastRenderedPageBreak/>
              <w:t>previstas para os próximos anos, permitindo uma melhor compreensão dos rumos a serem seguidos futuramente.</w:t>
            </w:r>
          </w:p>
        </w:tc>
      </w:tr>
      <w:tr w:rsidR="005535BD" w:rsidRPr="005535BD" w:rsidTr="005535BD">
        <w:trPr>
          <w:trHeight w:val="562"/>
        </w:trPr>
        <w:tc>
          <w:tcPr>
            <w:tcW w:w="2943" w:type="dxa"/>
          </w:tcPr>
          <w:p w:rsidR="005535BD" w:rsidRPr="005535BD" w:rsidRDefault="005535BD" w:rsidP="005535BD">
            <w:pPr>
              <w:rPr>
                <w:sz w:val="20"/>
                <w:szCs w:val="20"/>
              </w:rPr>
            </w:pPr>
            <w:r w:rsidRPr="005535BD">
              <w:rPr>
                <w:sz w:val="20"/>
                <w:szCs w:val="20"/>
              </w:rPr>
              <w:lastRenderedPageBreak/>
              <w:t>IV Mostra De Trabalhos Escolares, Edição: Paisagismo</w:t>
            </w:r>
          </w:p>
        </w:tc>
        <w:tc>
          <w:tcPr>
            <w:tcW w:w="2268" w:type="dxa"/>
          </w:tcPr>
          <w:p w:rsidR="005535BD" w:rsidRPr="005535BD" w:rsidRDefault="005535BD" w:rsidP="005535BD">
            <w:pPr>
              <w:rPr>
                <w:sz w:val="20"/>
                <w:szCs w:val="20"/>
              </w:rPr>
            </w:pPr>
            <w:r w:rsidRPr="005535BD">
              <w:rPr>
                <w:sz w:val="20"/>
                <w:szCs w:val="20"/>
              </w:rPr>
              <w:t>A Mostra de Trabalhos Escolares é uma atividade que tem o objetivo divulgar trabalhos de escolares desenvolvidos pelos alunos do ensino médio e técnico do IFC – Camboriú, procurando demonstrar que o conhecimento, quando compartilhado, gera maiores frutos através da troca de experiências</w:t>
            </w:r>
          </w:p>
        </w:tc>
        <w:tc>
          <w:tcPr>
            <w:tcW w:w="1843" w:type="dxa"/>
          </w:tcPr>
          <w:p w:rsidR="005535BD" w:rsidRPr="005535BD" w:rsidRDefault="005535BD" w:rsidP="005535BD">
            <w:pPr>
              <w:rPr>
                <w:sz w:val="20"/>
                <w:szCs w:val="20"/>
              </w:rPr>
            </w:pPr>
            <w:r w:rsidRPr="005535BD">
              <w:rPr>
                <w:sz w:val="20"/>
                <w:szCs w:val="20"/>
              </w:rPr>
              <w:t xml:space="preserve">Prof. Wilson José </w:t>
            </w:r>
            <w:proofErr w:type="spellStart"/>
            <w:r w:rsidRPr="005535BD">
              <w:rPr>
                <w:sz w:val="20"/>
                <w:szCs w:val="20"/>
              </w:rPr>
              <w:t>Morandi</w:t>
            </w:r>
            <w:proofErr w:type="spellEnd"/>
            <w:r w:rsidRPr="005535BD">
              <w:rPr>
                <w:sz w:val="20"/>
                <w:szCs w:val="20"/>
              </w:rPr>
              <w:t xml:space="preserve"> Filho</w:t>
            </w:r>
          </w:p>
        </w:tc>
        <w:tc>
          <w:tcPr>
            <w:tcW w:w="1559" w:type="dxa"/>
          </w:tcPr>
          <w:p w:rsidR="005535BD" w:rsidRPr="005535BD" w:rsidRDefault="005535BD" w:rsidP="005535BD">
            <w:pPr>
              <w:rPr>
                <w:sz w:val="20"/>
                <w:szCs w:val="20"/>
              </w:rPr>
            </w:pPr>
            <w:r w:rsidRPr="005535BD">
              <w:rPr>
                <w:sz w:val="20"/>
                <w:szCs w:val="20"/>
              </w:rPr>
              <w:t>Não há</w:t>
            </w:r>
          </w:p>
        </w:tc>
        <w:tc>
          <w:tcPr>
            <w:tcW w:w="1418" w:type="dxa"/>
          </w:tcPr>
          <w:p w:rsidR="005535BD" w:rsidRPr="005535BD" w:rsidRDefault="005535BD" w:rsidP="005535BD">
            <w:pPr>
              <w:rPr>
                <w:b/>
                <w:sz w:val="20"/>
                <w:szCs w:val="20"/>
                <w:highlight w:val="yellow"/>
              </w:rPr>
            </w:pPr>
            <w:r w:rsidRPr="005535BD">
              <w:rPr>
                <w:sz w:val="20"/>
                <w:szCs w:val="20"/>
              </w:rPr>
              <w:t>Não há</w:t>
            </w:r>
          </w:p>
        </w:tc>
        <w:tc>
          <w:tcPr>
            <w:tcW w:w="2410" w:type="dxa"/>
          </w:tcPr>
          <w:p w:rsidR="005535BD" w:rsidRPr="005535BD" w:rsidRDefault="005535BD" w:rsidP="005535BD">
            <w:pPr>
              <w:rPr>
                <w:sz w:val="20"/>
                <w:szCs w:val="20"/>
              </w:rPr>
            </w:pPr>
            <w:r w:rsidRPr="005535BD">
              <w:rPr>
                <w:sz w:val="20"/>
                <w:szCs w:val="20"/>
              </w:rPr>
              <w:t>Não há</w:t>
            </w:r>
          </w:p>
        </w:tc>
        <w:tc>
          <w:tcPr>
            <w:tcW w:w="2409" w:type="dxa"/>
          </w:tcPr>
          <w:p w:rsidR="005535BD" w:rsidRPr="005535BD" w:rsidRDefault="005535BD" w:rsidP="005535BD">
            <w:pPr>
              <w:rPr>
                <w:sz w:val="20"/>
                <w:szCs w:val="20"/>
                <w:highlight w:val="yellow"/>
              </w:rPr>
            </w:pPr>
            <w:r w:rsidRPr="005535BD">
              <w:rPr>
                <w:b/>
                <w:sz w:val="20"/>
                <w:szCs w:val="20"/>
                <w:highlight w:val="yellow"/>
              </w:rPr>
              <w:t>Não encontrado</w:t>
            </w:r>
          </w:p>
        </w:tc>
      </w:tr>
    </w:tbl>
    <w:p w:rsidR="005535BD" w:rsidRPr="005535BD" w:rsidRDefault="005535BD" w:rsidP="005535BD">
      <w:pPr>
        <w:rPr>
          <w:sz w:val="20"/>
          <w:szCs w:val="20"/>
        </w:rPr>
      </w:pPr>
    </w:p>
    <w:p w:rsidR="005535BD" w:rsidRPr="005535BD" w:rsidRDefault="005535BD">
      <w:pPr>
        <w:rPr>
          <w:sz w:val="20"/>
          <w:szCs w:val="20"/>
        </w:rPr>
      </w:pPr>
    </w:p>
    <w:p w:rsidR="005535BD" w:rsidRPr="005535BD" w:rsidRDefault="005535BD">
      <w:pPr>
        <w:rPr>
          <w:sz w:val="20"/>
          <w:szCs w:val="20"/>
        </w:rPr>
      </w:pPr>
    </w:p>
    <w:tbl>
      <w:tblPr>
        <w:tblStyle w:val="Tabelacomgrade"/>
        <w:tblW w:w="14850" w:type="dxa"/>
        <w:tblLayout w:type="fixed"/>
        <w:tblLook w:val="04A0"/>
      </w:tblPr>
      <w:tblGrid>
        <w:gridCol w:w="2943"/>
        <w:gridCol w:w="2268"/>
        <w:gridCol w:w="1843"/>
        <w:gridCol w:w="1559"/>
        <w:gridCol w:w="1418"/>
        <w:gridCol w:w="2410"/>
        <w:gridCol w:w="2409"/>
      </w:tblGrid>
      <w:tr w:rsidR="005535BD" w:rsidRPr="005535BD" w:rsidTr="005535BD">
        <w:tc>
          <w:tcPr>
            <w:tcW w:w="14850" w:type="dxa"/>
            <w:gridSpan w:val="7"/>
          </w:tcPr>
          <w:p w:rsidR="005535BD" w:rsidRPr="005535BD" w:rsidRDefault="005535BD" w:rsidP="005535BD">
            <w:pPr>
              <w:rPr>
                <w:b/>
                <w:sz w:val="20"/>
                <w:szCs w:val="20"/>
              </w:rPr>
            </w:pPr>
            <w:r w:rsidRPr="005535BD">
              <w:rPr>
                <w:b/>
                <w:sz w:val="20"/>
                <w:szCs w:val="20"/>
              </w:rPr>
              <w:t>PROGRAMAS E PROJETOS DE EXTENSÃO COMTEMPLADOS COM FOMENTO DO CÂMPUS E DESENVOLVIDO EM 2012</w:t>
            </w:r>
          </w:p>
        </w:tc>
      </w:tr>
      <w:tr w:rsidR="005535BD" w:rsidRPr="005535BD" w:rsidTr="005535BD">
        <w:tc>
          <w:tcPr>
            <w:tcW w:w="2943" w:type="dxa"/>
          </w:tcPr>
          <w:p w:rsidR="005535BD" w:rsidRPr="005535BD" w:rsidRDefault="005535BD" w:rsidP="005535BD">
            <w:pPr>
              <w:rPr>
                <w:b/>
                <w:sz w:val="20"/>
                <w:szCs w:val="20"/>
              </w:rPr>
            </w:pPr>
            <w:r w:rsidRPr="005535BD">
              <w:rPr>
                <w:b/>
                <w:sz w:val="20"/>
                <w:szCs w:val="20"/>
              </w:rPr>
              <w:t>Título do Projeto</w:t>
            </w:r>
          </w:p>
        </w:tc>
        <w:tc>
          <w:tcPr>
            <w:tcW w:w="2268" w:type="dxa"/>
          </w:tcPr>
          <w:p w:rsidR="005535BD" w:rsidRPr="005535BD" w:rsidRDefault="005535BD" w:rsidP="005535BD">
            <w:pPr>
              <w:rPr>
                <w:b/>
                <w:sz w:val="20"/>
                <w:szCs w:val="20"/>
              </w:rPr>
            </w:pPr>
            <w:r w:rsidRPr="005535BD">
              <w:rPr>
                <w:b/>
                <w:sz w:val="20"/>
                <w:szCs w:val="20"/>
              </w:rPr>
              <w:t>Objetivo</w:t>
            </w:r>
          </w:p>
        </w:tc>
        <w:tc>
          <w:tcPr>
            <w:tcW w:w="1843" w:type="dxa"/>
          </w:tcPr>
          <w:p w:rsidR="005535BD" w:rsidRPr="005535BD" w:rsidRDefault="005535BD" w:rsidP="005535BD">
            <w:pPr>
              <w:rPr>
                <w:b/>
                <w:sz w:val="20"/>
                <w:szCs w:val="20"/>
              </w:rPr>
            </w:pPr>
            <w:r w:rsidRPr="005535BD">
              <w:rPr>
                <w:b/>
                <w:sz w:val="20"/>
                <w:szCs w:val="20"/>
              </w:rPr>
              <w:t>Coordenador do Projeto</w:t>
            </w:r>
          </w:p>
        </w:tc>
        <w:tc>
          <w:tcPr>
            <w:tcW w:w="1559" w:type="dxa"/>
          </w:tcPr>
          <w:p w:rsidR="005535BD" w:rsidRPr="005535BD" w:rsidRDefault="005535BD" w:rsidP="005535BD">
            <w:pPr>
              <w:rPr>
                <w:b/>
                <w:sz w:val="20"/>
                <w:szCs w:val="20"/>
              </w:rPr>
            </w:pPr>
            <w:r w:rsidRPr="005535BD">
              <w:rPr>
                <w:b/>
                <w:sz w:val="20"/>
                <w:szCs w:val="20"/>
              </w:rPr>
              <w:t>Estudantes de Ensino Médio</w:t>
            </w:r>
          </w:p>
        </w:tc>
        <w:tc>
          <w:tcPr>
            <w:tcW w:w="1418" w:type="dxa"/>
          </w:tcPr>
          <w:p w:rsidR="005535BD" w:rsidRPr="005535BD" w:rsidRDefault="005535BD" w:rsidP="005535BD">
            <w:pPr>
              <w:rPr>
                <w:b/>
                <w:sz w:val="20"/>
                <w:szCs w:val="20"/>
              </w:rPr>
            </w:pPr>
            <w:r w:rsidRPr="005535BD">
              <w:rPr>
                <w:b/>
                <w:sz w:val="20"/>
                <w:szCs w:val="20"/>
              </w:rPr>
              <w:t>Estudantes de Graduação</w:t>
            </w:r>
          </w:p>
        </w:tc>
        <w:tc>
          <w:tcPr>
            <w:tcW w:w="2410" w:type="dxa"/>
          </w:tcPr>
          <w:p w:rsidR="005535BD" w:rsidRPr="005535BD" w:rsidRDefault="005535BD" w:rsidP="005535BD">
            <w:pPr>
              <w:rPr>
                <w:b/>
                <w:sz w:val="20"/>
                <w:szCs w:val="20"/>
              </w:rPr>
            </w:pPr>
            <w:r w:rsidRPr="005535BD">
              <w:rPr>
                <w:b/>
                <w:sz w:val="20"/>
                <w:szCs w:val="20"/>
              </w:rPr>
              <w:t>Descrição da população/comunidade assistida em situação de risco se houver</w:t>
            </w:r>
          </w:p>
        </w:tc>
        <w:tc>
          <w:tcPr>
            <w:tcW w:w="2409" w:type="dxa"/>
          </w:tcPr>
          <w:p w:rsidR="005535BD" w:rsidRPr="005535BD" w:rsidRDefault="005535BD" w:rsidP="005535BD">
            <w:pPr>
              <w:rPr>
                <w:b/>
                <w:sz w:val="20"/>
                <w:szCs w:val="20"/>
              </w:rPr>
            </w:pPr>
            <w:r w:rsidRPr="005535BD">
              <w:rPr>
                <w:b/>
                <w:sz w:val="20"/>
                <w:szCs w:val="20"/>
              </w:rPr>
              <w:t xml:space="preserve">Resultados obtidos e trabalhos publicados (link de acesso) caso o trabalho não tenha sido publicado, digitar os principais resultados obtidos </w:t>
            </w:r>
          </w:p>
        </w:tc>
      </w:tr>
      <w:tr w:rsidR="005535BD" w:rsidRPr="005535BD" w:rsidTr="005535BD">
        <w:tc>
          <w:tcPr>
            <w:tcW w:w="2943" w:type="dxa"/>
          </w:tcPr>
          <w:p w:rsidR="005535BD" w:rsidRPr="005535BD" w:rsidRDefault="005535BD" w:rsidP="005535BD">
            <w:pPr>
              <w:rPr>
                <w:rFonts w:eastAsia="Calibri" w:cs="Times New Roman"/>
                <w:sz w:val="20"/>
                <w:szCs w:val="20"/>
              </w:rPr>
            </w:pPr>
            <w:r w:rsidRPr="005535BD">
              <w:rPr>
                <w:rFonts w:eastAsia="Calibri" w:cs="Times New Roman"/>
                <w:sz w:val="20"/>
                <w:szCs w:val="20"/>
              </w:rPr>
              <w:t xml:space="preserve">3º </w:t>
            </w:r>
            <w:proofErr w:type="spellStart"/>
            <w:r w:rsidRPr="005535BD">
              <w:rPr>
                <w:rFonts w:eastAsia="Calibri" w:cs="Times New Roman"/>
                <w:sz w:val="20"/>
                <w:szCs w:val="20"/>
              </w:rPr>
              <w:t>e-TIC</w:t>
            </w:r>
            <w:proofErr w:type="spellEnd"/>
            <w:r w:rsidRPr="005535BD">
              <w:rPr>
                <w:rFonts w:eastAsia="Calibri" w:cs="Times New Roman"/>
                <w:sz w:val="20"/>
                <w:szCs w:val="20"/>
              </w:rPr>
              <w:t xml:space="preserve"> - Encontro de Tecnologia e Informação do Instituto</w:t>
            </w:r>
          </w:p>
          <w:p w:rsidR="005535BD" w:rsidRPr="005535BD" w:rsidRDefault="005535BD" w:rsidP="005535BD">
            <w:pPr>
              <w:rPr>
                <w:rFonts w:eastAsia="Calibri" w:cs="Times New Roman"/>
                <w:sz w:val="20"/>
                <w:szCs w:val="20"/>
              </w:rPr>
            </w:pPr>
            <w:r w:rsidRPr="005535BD">
              <w:rPr>
                <w:rFonts w:eastAsia="Calibri" w:cs="Times New Roman"/>
                <w:sz w:val="20"/>
                <w:szCs w:val="20"/>
              </w:rPr>
              <w:lastRenderedPageBreak/>
              <w:t xml:space="preserve">Federal Catarinense - </w:t>
            </w:r>
            <w:proofErr w:type="spellStart"/>
            <w:r w:rsidRPr="005535BD">
              <w:rPr>
                <w:rFonts w:eastAsia="Calibri" w:cs="Times New Roman"/>
                <w:sz w:val="20"/>
                <w:szCs w:val="20"/>
              </w:rPr>
              <w:t>Câmpus</w:t>
            </w:r>
            <w:proofErr w:type="spellEnd"/>
            <w:r w:rsidRPr="005535BD">
              <w:rPr>
                <w:rFonts w:eastAsia="Calibri" w:cs="Times New Roman"/>
                <w:sz w:val="20"/>
                <w:szCs w:val="20"/>
              </w:rPr>
              <w:t xml:space="preserve"> Camboriú</w:t>
            </w:r>
          </w:p>
        </w:tc>
        <w:tc>
          <w:tcPr>
            <w:tcW w:w="2268" w:type="dxa"/>
          </w:tcPr>
          <w:p w:rsidR="005535BD" w:rsidRPr="005535BD" w:rsidRDefault="005535BD" w:rsidP="005535BD">
            <w:pPr>
              <w:rPr>
                <w:rFonts w:eastAsia="Calibri" w:cs="Times New Roman"/>
                <w:sz w:val="20"/>
                <w:szCs w:val="20"/>
              </w:rPr>
            </w:pPr>
            <w:r w:rsidRPr="005535BD">
              <w:rPr>
                <w:rFonts w:eastAsia="Calibri" w:cs="Times New Roman"/>
                <w:sz w:val="20"/>
                <w:szCs w:val="20"/>
              </w:rPr>
              <w:lastRenderedPageBreak/>
              <w:t xml:space="preserve">Promover um evento regional que auxilie na </w:t>
            </w:r>
            <w:r w:rsidRPr="005535BD">
              <w:rPr>
                <w:rFonts w:eastAsia="Calibri" w:cs="Times New Roman"/>
                <w:sz w:val="20"/>
                <w:szCs w:val="20"/>
              </w:rPr>
              <w:lastRenderedPageBreak/>
              <w:t>formação complementar e continuada dos discentes e docentes dos cursos de Sistemas de</w:t>
            </w:r>
          </w:p>
          <w:p w:rsidR="005535BD" w:rsidRPr="005535BD" w:rsidRDefault="005535BD" w:rsidP="005535BD">
            <w:pPr>
              <w:rPr>
                <w:rFonts w:eastAsia="Calibri" w:cs="Times New Roman"/>
                <w:sz w:val="20"/>
                <w:szCs w:val="20"/>
              </w:rPr>
            </w:pPr>
            <w:r w:rsidRPr="005535BD">
              <w:rPr>
                <w:rFonts w:eastAsia="Calibri" w:cs="Times New Roman"/>
                <w:sz w:val="20"/>
                <w:szCs w:val="20"/>
              </w:rPr>
              <w:t>Informação, Tecnologia em Sistemas para Internet, Técnico em Informática e Técnico em Redes de Computadores e dê a possibilidade dos participantes adquirirem</w:t>
            </w:r>
          </w:p>
          <w:p w:rsidR="005535BD" w:rsidRPr="005535BD" w:rsidRDefault="005535BD" w:rsidP="005535BD">
            <w:pPr>
              <w:rPr>
                <w:rFonts w:eastAsia="Calibri" w:cs="Times New Roman"/>
                <w:sz w:val="20"/>
                <w:szCs w:val="20"/>
              </w:rPr>
            </w:pPr>
            <w:proofErr w:type="gramStart"/>
            <w:r w:rsidRPr="005535BD">
              <w:rPr>
                <w:rFonts w:eastAsia="Calibri" w:cs="Times New Roman"/>
                <w:sz w:val="20"/>
                <w:szCs w:val="20"/>
              </w:rPr>
              <w:t>conhecimentos</w:t>
            </w:r>
            <w:proofErr w:type="gramEnd"/>
            <w:r w:rsidRPr="005535BD">
              <w:rPr>
                <w:rFonts w:eastAsia="Calibri" w:cs="Times New Roman"/>
                <w:sz w:val="20"/>
                <w:szCs w:val="20"/>
              </w:rPr>
              <w:t xml:space="preserve"> em tópicos emergentes na área de Computação e Informática.</w:t>
            </w:r>
          </w:p>
        </w:tc>
        <w:tc>
          <w:tcPr>
            <w:tcW w:w="1843" w:type="dxa"/>
          </w:tcPr>
          <w:p w:rsidR="005535BD" w:rsidRPr="005535BD" w:rsidRDefault="005535BD" w:rsidP="005535BD">
            <w:pPr>
              <w:rPr>
                <w:rFonts w:eastAsia="Calibri" w:cs="Times New Roman"/>
                <w:sz w:val="20"/>
                <w:szCs w:val="20"/>
              </w:rPr>
            </w:pPr>
            <w:proofErr w:type="spellStart"/>
            <w:r w:rsidRPr="005535BD">
              <w:rPr>
                <w:rFonts w:cs="Arial"/>
                <w:sz w:val="20"/>
                <w:szCs w:val="20"/>
              </w:rPr>
              <w:lastRenderedPageBreak/>
              <w:t>Angelo</w:t>
            </w:r>
            <w:proofErr w:type="spellEnd"/>
            <w:r w:rsidRPr="005535BD">
              <w:rPr>
                <w:rFonts w:cs="Arial"/>
                <w:sz w:val="20"/>
                <w:szCs w:val="20"/>
              </w:rPr>
              <w:t xml:space="preserve"> Augusto </w:t>
            </w:r>
            <w:proofErr w:type="spellStart"/>
            <w:r w:rsidRPr="005535BD">
              <w:rPr>
                <w:rFonts w:cs="Arial"/>
                <w:sz w:val="20"/>
                <w:szCs w:val="20"/>
              </w:rPr>
              <w:t>Frozza</w:t>
            </w:r>
            <w:proofErr w:type="spellEnd"/>
            <w:r w:rsidRPr="005535BD">
              <w:rPr>
                <w:rFonts w:cs="Arial"/>
                <w:sz w:val="20"/>
                <w:szCs w:val="20"/>
              </w:rPr>
              <w:t xml:space="preserve">/ </w:t>
            </w:r>
            <w:proofErr w:type="spellStart"/>
            <w:r w:rsidRPr="005535BD">
              <w:rPr>
                <w:rFonts w:cs="Arial"/>
                <w:sz w:val="20"/>
                <w:szCs w:val="20"/>
              </w:rPr>
              <w:t>Catia</w:t>
            </w:r>
            <w:proofErr w:type="spellEnd"/>
            <w:r w:rsidRPr="005535BD">
              <w:rPr>
                <w:rFonts w:cs="Arial"/>
                <w:sz w:val="20"/>
                <w:szCs w:val="20"/>
              </w:rPr>
              <w:t xml:space="preserve"> dos </w:t>
            </w:r>
            <w:r w:rsidRPr="005535BD">
              <w:rPr>
                <w:rFonts w:cs="Arial"/>
                <w:sz w:val="20"/>
                <w:szCs w:val="20"/>
              </w:rPr>
              <w:lastRenderedPageBreak/>
              <w:t>Reis Machado</w:t>
            </w:r>
          </w:p>
        </w:tc>
        <w:tc>
          <w:tcPr>
            <w:tcW w:w="1559" w:type="dxa"/>
          </w:tcPr>
          <w:p w:rsidR="005535BD" w:rsidRPr="005535BD" w:rsidRDefault="005535BD" w:rsidP="005535BD">
            <w:pPr>
              <w:rPr>
                <w:sz w:val="20"/>
                <w:szCs w:val="20"/>
              </w:rPr>
            </w:pPr>
            <w:r w:rsidRPr="005535BD">
              <w:rPr>
                <w:sz w:val="20"/>
                <w:szCs w:val="20"/>
              </w:rPr>
              <w:lastRenderedPageBreak/>
              <w:t>Não há</w:t>
            </w:r>
          </w:p>
        </w:tc>
        <w:tc>
          <w:tcPr>
            <w:tcW w:w="1418" w:type="dxa"/>
          </w:tcPr>
          <w:p w:rsidR="005535BD" w:rsidRPr="005535BD" w:rsidRDefault="005535BD" w:rsidP="005535BD">
            <w:pPr>
              <w:rPr>
                <w:sz w:val="20"/>
                <w:szCs w:val="20"/>
              </w:rPr>
            </w:pPr>
            <w:r w:rsidRPr="005535BD">
              <w:rPr>
                <w:sz w:val="20"/>
                <w:szCs w:val="20"/>
              </w:rPr>
              <w:t xml:space="preserve">Álvaro Osvaldo </w:t>
            </w:r>
            <w:r w:rsidRPr="005535BD">
              <w:rPr>
                <w:sz w:val="20"/>
                <w:szCs w:val="20"/>
              </w:rPr>
              <w:lastRenderedPageBreak/>
              <w:t>Teixeira Martinez;</w:t>
            </w:r>
          </w:p>
          <w:p w:rsidR="005535BD" w:rsidRPr="005535BD" w:rsidRDefault="005535BD" w:rsidP="005535BD">
            <w:pPr>
              <w:rPr>
                <w:sz w:val="20"/>
                <w:szCs w:val="20"/>
              </w:rPr>
            </w:pPr>
            <w:r w:rsidRPr="005535BD">
              <w:rPr>
                <w:sz w:val="20"/>
                <w:szCs w:val="20"/>
              </w:rPr>
              <w:t>Henrique Adami;</w:t>
            </w:r>
          </w:p>
          <w:p w:rsidR="005535BD" w:rsidRPr="005535BD" w:rsidRDefault="005535BD" w:rsidP="005535BD">
            <w:pPr>
              <w:rPr>
                <w:sz w:val="20"/>
                <w:szCs w:val="20"/>
              </w:rPr>
            </w:pPr>
            <w:proofErr w:type="spellStart"/>
            <w:r w:rsidRPr="005535BD">
              <w:rPr>
                <w:sz w:val="20"/>
                <w:szCs w:val="20"/>
              </w:rPr>
              <w:t>Mozara</w:t>
            </w:r>
            <w:proofErr w:type="spellEnd"/>
            <w:r w:rsidRPr="005535BD">
              <w:rPr>
                <w:sz w:val="20"/>
                <w:szCs w:val="20"/>
              </w:rPr>
              <w:t xml:space="preserve"> Dias </w:t>
            </w:r>
            <w:proofErr w:type="spellStart"/>
            <w:r w:rsidRPr="005535BD">
              <w:rPr>
                <w:sz w:val="20"/>
                <w:szCs w:val="20"/>
              </w:rPr>
              <w:t>Koehkler</w:t>
            </w:r>
            <w:proofErr w:type="spellEnd"/>
            <w:r w:rsidRPr="005535BD">
              <w:rPr>
                <w:sz w:val="20"/>
                <w:szCs w:val="20"/>
              </w:rPr>
              <w:t>;</w:t>
            </w:r>
          </w:p>
          <w:p w:rsidR="005535BD" w:rsidRPr="005535BD" w:rsidRDefault="005535BD" w:rsidP="005535BD">
            <w:pPr>
              <w:rPr>
                <w:sz w:val="20"/>
                <w:szCs w:val="20"/>
              </w:rPr>
            </w:pPr>
            <w:r w:rsidRPr="005535BD">
              <w:rPr>
                <w:sz w:val="20"/>
                <w:szCs w:val="20"/>
              </w:rPr>
              <w:t>Gustavo Costa Meireles (BSI10)</w:t>
            </w:r>
          </w:p>
          <w:p w:rsidR="005535BD" w:rsidRPr="005535BD" w:rsidRDefault="005535BD" w:rsidP="005535BD">
            <w:pPr>
              <w:rPr>
                <w:sz w:val="20"/>
                <w:szCs w:val="20"/>
              </w:rPr>
            </w:pPr>
            <w:proofErr w:type="spellStart"/>
            <w:r w:rsidRPr="005535BD">
              <w:rPr>
                <w:sz w:val="20"/>
                <w:szCs w:val="20"/>
              </w:rPr>
              <w:t>Juliane</w:t>
            </w:r>
            <w:proofErr w:type="spellEnd"/>
            <w:r w:rsidRPr="005535BD">
              <w:rPr>
                <w:sz w:val="20"/>
                <w:szCs w:val="20"/>
              </w:rPr>
              <w:t xml:space="preserve"> de </w:t>
            </w:r>
            <w:proofErr w:type="gramStart"/>
            <w:r w:rsidRPr="005535BD">
              <w:rPr>
                <w:sz w:val="20"/>
                <w:szCs w:val="20"/>
              </w:rPr>
              <w:t>Oliveira(</w:t>
            </w:r>
            <w:proofErr w:type="gramEnd"/>
            <w:r w:rsidRPr="005535BD">
              <w:rPr>
                <w:sz w:val="20"/>
                <w:szCs w:val="20"/>
              </w:rPr>
              <w:t>TSI11)</w:t>
            </w:r>
          </w:p>
        </w:tc>
        <w:tc>
          <w:tcPr>
            <w:tcW w:w="2410" w:type="dxa"/>
          </w:tcPr>
          <w:p w:rsidR="005535BD" w:rsidRPr="005535BD" w:rsidRDefault="005535BD" w:rsidP="005535BD">
            <w:pPr>
              <w:rPr>
                <w:sz w:val="20"/>
                <w:szCs w:val="20"/>
              </w:rPr>
            </w:pPr>
            <w:r w:rsidRPr="005535BD">
              <w:rPr>
                <w:sz w:val="20"/>
                <w:szCs w:val="20"/>
              </w:rPr>
              <w:lastRenderedPageBreak/>
              <w:t xml:space="preserve">Não há </w:t>
            </w:r>
          </w:p>
        </w:tc>
        <w:tc>
          <w:tcPr>
            <w:tcW w:w="2409" w:type="dxa"/>
          </w:tcPr>
          <w:p w:rsidR="005535BD" w:rsidRPr="005535BD" w:rsidRDefault="005535BD" w:rsidP="005535BD">
            <w:pPr>
              <w:rPr>
                <w:sz w:val="20"/>
                <w:szCs w:val="20"/>
              </w:rPr>
            </w:pPr>
            <w:proofErr w:type="gramStart"/>
            <w:r w:rsidRPr="005535BD">
              <w:rPr>
                <w:sz w:val="20"/>
                <w:szCs w:val="20"/>
              </w:rPr>
              <w:t>02 Competição</w:t>
            </w:r>
            <w:proofErr w:type="gramEnd"/>
            <w:r w:rsidRPr="005535BD">
              <w:rPr>
                <w:sz w:val="20"/>
                <w:szCs w:val="20"/>
              </w:rPr>
              <w:t xml:space="preserve"> de programação: 3º Torneio </w:t>
            </w:r>
            <w:r w:rsidRPr="005535BD">
              <w:rPr>
                <w:sz w:val="20"/>
                <w:szCs w:val="20"/>
              </w:rPr>
              <w:lastRenderedPageBreak/>
              <w:t xml:space="preserve">de </w:t>
            </w:r>
            <w:proofErr w:type="spellStart"/>
            <w:r w:rsidRPr="005535BD">
              <w:rPr>
                <w:sz w:val="20"/>
                <w:szCs w:val="20"/>
              </w:rPr>
              <w:t>RoboCode</w:t>
            </w:r>
            <w:proofErr w:type="spellEnd"/>
            <w:r w:rsidRPr="005535BD">
              <w:rPr>
                <w:sz w:val="20"/>
                <w:szCs w:val="20"/>
              </w:rPr>
              <w:t>;</w:t>
            </w:r>
          </w:p>
          <w:p w:rsidR="005535BD" w:rsidRPr="005535BD" w:rsidRDefault="005535BD" w:rsidP="005535BD">
            <w:pPr>
              <w:rPr>
                <w:sz w:val="20"/>
                <w:szCs w:val="20"/>
              </w:rPr>
            </w:pPr>
            <w:r w:rsidRPr="005535BD">
              <w:rPr>
                <w:sz w:val="20"/>
                <w:szCs w:val="20"/>
              </w:rPr>
              <w:t>08 Palestras realizadas, além da solenidade de abertura;</w:t>
            </w:r>
          </w:p>
          <w:p w:rsidR="005535BD" w:rsidRPr="005535BD" w:rsidRDefault="005535BD" w:rsidP="005535BD">
            <w:pPr>
              <w:rPr>
                <w:sz w:val="20"/>
                <w:szCs w:val="20"/>
                <w:highlight w:val="yellow"/>
              </w:rPr>
            </w:pPr>
            <w:proofErr w:type="gramStart"/>
            <w:r w:rsidRPr="005535BD">
              <w:rPr>
                <w:sz w:val="20"/>
                <w:szCs w:val="20"/>
              </w:rPr>
              <w:t>17 Oficinas praticas</w:t>
            </w:r>
            <w:proofErr w:type="gramEnd"/>
            <w:r w:rsidRPr="005535BD">
              <w:rPr>
                <w:sz w:val="20"/>
                <w:szCs w:val="20"/>
              </w:rPr>
              <w:t xml:space="preserve"> em laboratório;</w:t>
            </w:r>
          </w:p>
        </w:tc>
      </w:tr>
      <w:tr w:rsidR="005535BD" w:rsidRPr="005535BD" w:rsidTr="005535BD">
        <w:tc>
          <w:tcPr>
            <w:tcW w:w="2943" w:type="dxa"/>
          </w:tcPr>
          <w:p w:rsidR="005535BD" w:rsidRPr="005535BD" w:rsidRDefault="005535BD" w:rsidP="005535BD">
            <w:pPr>
              <w:rPr>
                <w:rFonts w:eastAsia="Calibri" w:cs="Times New Roman"/>
                <w:sz w:val="20"/>
                <w:szCs w:val="20"/>
              </w:rPr>
            </w:pPr>
            <w:proofErr w:type="spellStart"/>
            <w:r w:rsidRPr="005535BD">
              <w:rPr>
                <w:rFonts w:eastAsia="Calibri" w:cs="Times New Roman"/>
                <w:sz w:val="20"/>
                <w:szCs w:val="20"/>
              </w:rPr>
              <w:lastRenderedPageBreak/>
              <w:t>Pré-Vestibulinho</w:t>
            </w:r>
            <w:proofErr w:type="spellEnd"/>
            <w:r w:rsidRPr="005535BD">
              <w:rPr>
                <w:rFonts w:eastAsia="Calibri" w:cs="Times New Roman"/>
                <w:sz w:val="20"/>
                <w:szCs w:val="20"/>
              </w:rPr>
              <w:t>: Curso Preparatório Para Ingresso No Instituto Federal Catarinense – Campus Camboriú</w:t>
            </w:r>
          </w:p>
        </w:tc>
        <w:tc>
          <w:tcPr>
            <w:tcW w:w="2268" w:type="dxa"/>
          </w:tcPr>
          <w:p w:rsidR="005535BD" w:rsidRPr="005535BD" w:rsidRDefault="005535BD" w:rsidP="005535BD">
            <w:pPr>
              <w:rPr>
                <w:rFonts w:eastAsia="Calibri" w:cs="Times New Roman"/>
                <w:sz w:val="20"/>
                <w:szCs w:val="20"/>
              </w:rPr>
            </w:pPr>
            <w:r w:rsidRPr="005535BD">
              <w:rPr>
                <w:sz w:val="20"/>
                <w:szCs w:val="20"/>
              </w:rPr>
              <w:t xml:space="preserve">Preparar alunos da rede pública de ensino fundamental para o processo seletivo aos cursos Técnicos Integrados do Instituto Federal Catarinense - </w:t>
            </w:r>
            <w:proofErr w:type="spellStart"/>
            <w:r w:rsidRPr="005535BD">
              <w:rPr>
                <w:sz w:val="20"/>
                <w:szCs w:val="20"/>
              </w:rPr>
              <w:t>Câmpus</w:t>
            </w:r>
            <w:proofErr w:type="spellEnd"/>
            <w:r w:rsidRPr="005535BD">
              <w:rPr>
                <w:sz w:val="20"/>
                <w:szCs w:val="20"/>
              </w:rPr>
              <w:t xml:space="preserve"> Camboriú.</w:t>
            </w:r>
          </w:p>
        </w:tc>
        <w:tc>
          <w:tcPr>
            <w:tcW w:w="1843" w:type="dxa"/>
          </w:tcPr>
          <w:p w:rsidR="005535BD" w:rsidRPr="005535BD" w:rsidRDefault="005535BD" w:rsidP="005535BD">
            <w:pPr>
              <w:rPr>
                <w:rFonts w:eastAsia="Calibri" w:cs="Times New Roman"/>
                <w:sz w:val="20"/>
                <w:szCs w:val="20"/>
              </w:rPr>
            </w:pPr>
            <w:proofErr w:type="spellStart"/>
            <w:r w:rsidRPr="005535BD">
              <w:rPr>
                <w:rFonts w:eastAsia="Calibri" w:cs="Times New Roman"/>
                <w:sz w:val="20"/>
                <w:szCs w:val="20"/>
              </w:rPr>
              <w:t>Mariléia</w:t>
            </w:r>
            <w:proofErr w:type="spellEnd"/>
            <w:r w:rsidRPr="005535BD">
              <w:rPr>
                <w:rFonts w:eastAsia="Calibri" w:cs="Times New Roman"/>
                <w:sz w:val="20"/>
                <w:szCs w:val="20"/>
              </w:rPr>
              <w:t xml:space="preserve"> </w:t>
            </w:r>
            <w:proofErr w:type="spellStart"/>
            <w:r w:rsidRPr="005535BD">
              <w:rPr>
                <w:rFonts w:eastAsia="Calibri" w:cs="Times New Roman"/>
                <w:sz w:val="20"/>
                <w:szCs w:val="20"/>
              </w:rPr>
              <w:t>Vanin</w:t>
            </w:r>
            <w:proofErr w:type="spellEnd"/>
          </w:p>
        </w:tc>
        <w:tc>
          <w:tcPr>
            <w:tcW w:w="1559" w:type="dxa"/>
          </w:tcPr>
          <w:p w:rsidR="005535BD" w:rsidRPr="005535BD" w:rsidRDefault="005535BD" w:rsidP="005535BD">
            <w:pPr>
              <w:rPr>
                <w:sz w:val="20"/>
                <w:szCs w:val="20"/>
              </w:rPr>
            </w:pPr>
            <w:r w:rsidRPr="005535BD">
              <w:rPr>
                <w:sz w:val="20"/>
                <w:szCs w:val="20"/>
              </w:rPr>
              <w:t xml:space="preserve">Eduarda </w:t>
            </w:r>
            <w:proofErr w:type="spellStart"/>
            <w:r w:rsidRPr="005535BD">
              <w:rPr>
                <w:sz w:val="20"/>
                <w:szCs w:val="20"/>
              </w:rPr>
              <w:t>Montibeler</w:t>
            </w:r>
            <w:proofErr w:type="spellEnd"/>
            <w:r w:rsidRPr="005535BD">
              <w:rPr>
                <w:sz w:val="20"/>
                <w:szCs w:val="20"/>
              </w:rPr>
              <w:t xml:space="preserve"> </w:t>
            </w:r>
            <w:proofErr w:type="spellStart"/>
            <w:r w:rsidRPr="005535BD">
              <w:rPr>
                <w:sz w:val="20"/>
                <w:szCs w:val="20"/>
              </w:rPr>
              <w:t>Schuch</w:t>
            </w:r>
            <w:proofErr w:type="spellEnd"/>
            <w:r w:rsidRPr="005535BD">
              <w:rPr>
                <w:sz w:val="20"/>
                <w:szCs w:val="20"/>
              </w:rPr>
              <w:t xml:space="preserve"> (IA 11)</w:t>
            </w:r>
          </w:p>
          <w:p w:rsidR="005535BD" w:rsidRPr="005535BD" w:rsidRDefault="005535BD" w:rsidP="005535BD">
            <w:pPr>
              <w:rPr>
                <w:sz w:val="20"/>
                <w:szCs w:val="20"/>
              </w:rPr>
            </w:pPr>
            <w:r w:rsidRPr="005535BD">
              <w:rPr>
                <w:sz w:val="20"/>
                <w:szCs w:val="20"/>
              </w:rPr>
              <w:t xml:space="preserve">Amanda </w:t>
            </w:r>
            <w:proofErr w:type="spellStart"/>
            <w:r w:rsidRPr="005535BD">
              <w:rPr>
                <w:sz w:val="20"/>
                <w:szCs w:val="20"/>
              </w:rPr>
              <w:t>Fantatto</w:t>
            </w:r>
            <w:proofErr w:type="spellEnd"/>
            <w:r w:rsidRPr="005535BD">
              <w:rPr>
                <w:sz w:val="20"/>
                <w:szCs w:val="20"/>
              </w:rPr>
              <w:t xml:space="preserve"> de Melo</w:t>
            </w:r>
          </w:p>
        </w:tc>
        <w:tc>
          <w:tcPr>
            <w:tcW w:w="1418" w:type="dxa"/>
          </w:tcPr>
          <w:p w:rsidR="005535BD" w:rsidRPr="005535BD" w:rsidRDefault="005535BD" w:rsidP="005535BD">
            <w:pPr>
              <w:rPr>
                <w:sz w:val="20"/>
                <w:szCs w:val="20"/>
              </w:rPr>
            </w:pPr>
            <w:r w:rsidRPr="005535BD">
              <w:rPr>
                <w:sz w:val="20"/>
                <w:szCs w:val="20"/>
              </w:rPr>
              <w:t>Não há</w:t>
            </w:r>
          </w:p>
        </w:tc>
        <w:tc>
          <w:tcPr>
            <w:tcW w:w="2410" w:type="dxa"/>
          </w:tcPr>
          <w:p w:rsidR="005535BD" w:rsidRPr="005535BD" w:rsidRDefault="005535BD" w:rsidP="005535BD">
            <w:pPr>
              <w:rPr>
                <w:sz w:val="20"/>
                <w:szCs w:val="20"/>
              </w:rPr>
            </w:pPr>
            <w:r w:rsidRPr="005535BD">
              <w:rPr>
                <w:rFonts w:cs="Arial"/>
                <w:sz w:val="20"/>
                <w:szCs w:val="20"/>
              </w:rPr>
              <w:t>Alunos das Escolas Públicas do 9º ano do Ensino Fundamental.</w:t>
            </w:r>
          </w:p>
        </w:tc>
        <w:tc>
          <w:tcPr>
            <w:tcW w:w="2409" w:type="dxa"/>
          </w:tcPr>
          <w:p w:rsidR="005535BD" w:rsidRPr="005535BD" w:rsidRDefault="005535BD" w:rsidP="005535BD">
            <w:pPr>
              <w:rPr>
                <w:sz w:val="20"/>
                <w:szCs w:val="20"/>
                <w:highlight w:val="yellow"/>
              </w:rPr>
            </w:pPr>
            <w:r w:rsidRPr="005535BD">
              <w:rPr>
                <w:sz w:val="20"/>
                <w:szCs w:val="20"/>
              </w:rPr>
              <w:t>Projeto não realizado</w:t>
            </w:r>
          </w:p>
        </w:tc>
      </w:tr>
      <w:tr w:rsidR="005535BD" w:rsidRPr="005535BD" w:rsidTr="005535BD">
        <w:tc>
          <w:tcPr>
            <w:tcW w:w="2943" w:type="dxa"/>
          </w:tcPr>
          <w:p w:rsidR="005535BD" w:rsidRPr="005535BD" w:rsidRDefault="005535BD" w:rsidP="005535BD">
            <w:pPr>
              <w:rPr>
                <w:sz w:val="20"/>
                <w:szCs w:val="20"/>
              </w:rPr>
            </w:pPr>
            <w:r w:rsidRPr="005535BD">
              <w:rPr>
                <w:sz w:val="20"/>
                <w:szCs w:val="20"/>
              </w:rPr>
              <w:t>Nivelamento de Matemática</w:t>
            </w:r>
          </w:p>
        </w:tc>
        <w:tc>
          <w:tcPr>
            <w:tcW w:w="2268" w:type="dxa"/>
          </w:tcPr>
          <w:p w:rsidR="005535BD" w:rsidRPr="005535BD" w:rsidRDefault="005535BD" w:rsidP="005535BD">
            <w:pPr>
              <w:rPr>
                <w:sz w:val="20"/>
                <w:szCs w:val="20"/>
              </w:rPr>
            </w:pPr>
            <w:r w:rsidRPr="005535BD">
              <w:rPr>
                <w:sz w:val="20"/>
                <w:szCs w:val="20"/>
              </w:rPr>
              <w:t>Equalizar os conhecimentos matemáticos básicos</w:t>
            </w:r>
          </w:p>
        </w:tc>
        <w:tc>
          <w:tcPr>
            <w:tcW w:w="1843" w:type="dxa"/>
          </w:tcPr>
          <w:p w:rsidR="005535BD" w:rsidRPr="005535BD" w:rsidRDefault="005535BD" w:rsidP="005535BD">
            <w:pPr>
              <w:rPr>
                <w:sz w:val="20"/>
                <w:szCs w:val="20"/>
              </w:rPr>
            </w:pPr>
            <w:proofErr w:type="spellStart"/>
            <w:r w:rsidRPr="005535BD">
              <w:rPr>
                <w:sz w:val="20"/>
                <w:szCs w:val="20"/>
              </w:rPr>
              <w:t>Micheli</w:t>
            </w:r>
            <w:proofErr w:type="spellEnd"/>
            <w:r w:rsidRPr="005535BD">
              <w:rPr>
                <w:sz w:val="20"/>
                <w:szCs w:val="20"/>
              </w:rPr>
              <w:t xml:space="preserve"> Cristina </w:t>
            </w:r>
            <w:proofErr w:type="spellStart"/>
            <w:r w:rsidRPr="005535BD">
              <w:rPr>
                <w:sz w:val="20"/>
                <w:szCs w:val="20"/>
              </w:rPr>
              <w:t>Starosky</w:t>
            </w:r>
            <w:proofErr w:type="spellEnd"/>
            <w:r w:rsidRPr="005535BD">
              <w:rPr>
                <w:sz w:val="20"/>
                <w:szCs w:val="20"/>
              </w:rPr>
              <w:t xml:space="preserve"> </w:t>
            </w:r>
            <w:proofErr w:type="spellStart"/>
            <w:r w:rsidRPr="005535BD">
              <w:rPr>
                <w:sz w:val="20"/>
                <w:szCs w:val="20"/>
              </w:rPr>
              <w:t>Roloff</w:t>
            </w:r>
            <w:proofErr w:type="spellEnd"/>
          </w:p>
        </w:tc>
        <w:tc>
          <w:tcPr>
            <w:tcW w:w="1559" w:type="dxa"/>
          </w:tcPr>
          <w:p w:rsidR="005535BD" w:rsidRPr="005535BD" w:rsidRDefault="005535BD" w:rsidP="005535BD">
            <w:pPr>
              <w:rPr>
                <w:sz w:val="20"/>
                <w:szCs w:val="20"/>
              </w:rPr>
            </w:pPr>
            <w:r w:rsidRPr="005535BD">
              <w:rPr>
                <w:sz w:val="20"/>
                <w:szCs w:val="20"/>
              </w:rPr>
              <w:t xml:space="preserve">        Não há</w:t>
            </w:r>
          </w:p>
        </w:tc>
        <w:tc>
          <w:tcPr>
            <w:tcW w:w="1418" w:type="dxa"/>
          </w:tcPr>
          <w:p w:rsidR="005535BD" w:rsidRPr="005535BD" w:rsidRDefault="005535BD" w:rsidP="005535BD">
            <w:pPr>
              <w:rPr>
                <w:sz w:val="20"/>
                <w:szCs w:val="20"/>
              </w:rPr>
            </w:pPr>
            <w:r w:rsidRPr="005535BD">
              <w:rPr>
                <w:sz w:val="20"/>
                <w:szCs w:val="20"/>
              </w:rPr>
              <w:t>Não há</w:t>
            </w:r>
          </w:p>
        </w:tc>
        <w:tc>
          <w:tcPr>
            <w:tcW w:w="2410" w:type="dxa"/>
          </w:tcPr>
          <w:p w:rsidR="005535BD" w:rsidRPr="005535BD" w:rsidRDefault="005535BD" w:rsidP="005535BD">
            <w:pPr>
              <w:rPr>
                <w:sz w:val="20"/>
                <w:szCs w:val="20"/>
              </w:rPr>
            </w:pPr>
            <w:r w:rsidRPr="005535BD">
              <w:rPr>
                <w:sz w:val="20"/>
                <w:szCs w:val="20"/>
              </w:rPr>
              <w:t>Não há</w:t>
            </w:r>
          </w:p>
        </w:tc>
        <w:tc>
          <w:tcPr>
            <w:tcW w:w="2409" w:type="dxa"/>
          </w:tcPr>
          <w:p w:rsidR="005535BD" w:rsidRPr="005535BD" w:rsidRDefault="005535BD" w:rsidP="005535BD">
            <w:pPr>
              <w:rPr>
                <w:sz w:val="20"/>
                <w:szCs w:val="20"/>
              </w:rPr>
            </w:pPr>
            <w:r w:rsidRPr="005535BD">
              <w:rPr>
                <w:sz w:val="20"/>
                <w:szCs w:val="20"/>
              </w:rPr>
              <w:t>33 alunos convidados. 17 compareceram;</w:t>
            </w:r>
          </w:p>
          <w:p w:rsidR="005535BD" w:rsidRPr="005535BD" w:rsidRDefault="005535BD" w:rsidP="005535BD">
            <w:pPr>
              <w:rPr>
                <w:sz w:val="20"/>
                <w:szCs w:val="20"/>
              </w:rPr>
            </w:pPr>
            <w:proofErr w:type="gramStart"/>
            <w:r w:rsidRPr="005535BD">
              <w:rPr>
                <w:sz w:val="20"/>
                <w:szCs w:val="20"/>
              </w:rPr>
              <w:t>7</w:t>
            </w:r>
            <w:proofErr w:type="gramEnd"/>
            <w:r w:rsidRPr="005535BD">
              <w:rPr>
                <w:sz w:val="20"/>
                <w:szCs w:val="20"/>
              </w:rPr>
              <w:t xml:space="preserve"> participaram pelo menos 50%</w:t>
            </w:r>
          </w:p>
        </w:tc>
      </w:tr>
      <w:tr w:rsidR="005535BD" w:rsidRPr="005535BD" w:rsidTr="005535BD">
        <w:tc>
          <w:tcPr>
            <w:tcW w:w="2943" w:type="dxa"/>
          </w:tcPr>
          <w:p w:rsidR="005535BD" w:rsidRPr="005535BD" w:rsidRDefault="005535BD" w:rsidP="005535BD">
            <w:pPr>
              <w:rPr>
                <w:rFonts w:eastAsia="Calibri" w:cs="Times New Roman"/>
                <w:sz w:val="20"/>
                <w:szCs w:val="20"/>
              </w:rPr>
            </w:pPr>
            <w:r w:rsidRPr="005535BD">
              <w:rPr>
                <w:rFonts w:eastAsia="Calibri" w:cs="Times New Roman"/>
                <w:sz w:val="20"/>
                <w:szCs w:val="20"/>
              </w:rPr>
              <w:t>Semana de Turismo</w:t>
            </w:r>
          </w:p>
        </w:tc>
        <w:tc>
          <w:tcPr>
            <w:tcW w:w="2268" w:type="dxa"/>
          </w:tcPr>
          <w:p w:rsidR="005535BD" w:rsidRPr="005535BD" w:rsidRDefault="005535BD" w:rsidP="005535BD">
            <w:pPr>
              <w:rPr>
                <w:rFonts w:eastAsia="Calibri" w:cs="Times New Roman"/>
                <w:sz w:val="20"/>
                <w:szCs w:val="20"/>
              </w:rPr>
            </w:pPr>
            <w:r w:rsidRPr="005535BD">
              <w:rPr>
                <w:rFonts w:eastAsia="Calibri" w:cs="Times New Roman"/>
                <w:sz w:val="20"/>
                <w:szCs w:val="20"/>
              </w:rPr>
              <w:t xml:space="preserve">Comemorar o Dia Mundial do Turismo e promover a reflexão sobre a importância da inclusão para as empresas que atuam na </w:t>
            </w:r>
            <w:r w:rsidRPr="005535BD">
              <w:rPr>
                <w:rFonts w:eastAsia="Calibri" w:cs="Times New Roman"/>
                <w:sz w:val="20"/>
                <w:szCs w:val="20"/>
              </w:rPr>
              <w:lastRenderedPageBreak/>
              <w:t>área, de modo a permitir o acesso do público em geral aos serviços turísticos de qualidade.</w:t>
            </w:r>
          </w:p>
        </w:tc>
        <w:tc>
          <w:tcPr>
            <w:tcW w:w="1843" w:type="dxa"/>
          </w:tcPr>
          <w:p w:rsidR="005535BD" w:rsidRPr="005535BD" w:rsidRDefault="005535BD" w:rsidP="005535BD">
            <w:pPr>
              <w:rPr>
                <w:rFonts w:eastAsia="Calibri" w:cs="Times New Roman"/>
                <w:sz w:val="20"/>
                <w:szCs w:val="20"/>
              </w:rPr>
            </w:pPr>
            <w:r w:rsidRPr="005535BD">
              <w:rPr>
                <w:rFonts w:eastAsia="Calibri" w:cs="Times New Roman"/>
                <w:sz w:val="20"/>
                <w:szCs w:val="20"/>
              </w:rPr>
              <w:lastRenderedPageBreak/>
              <w:t>Larissa Regis Fernandes</w:t>
            </w:r>
          </w:p>
        </w:tc>
        <w:tc>
          <w:tcPr>
            <w:tcW w:w="1559" w:type="dxa"/>
          </w:tcPr>
          <w:p w:rsidR="005535BD" w:rsidRPr="005535BD" w:rsidRDefault="005535BD" w:rsidP="005535BD">
            <w:pPr>
              <w:rPr>
                <w:sz w:val="20"/>
                <w:szCs w:val="20"/>
              </w:rPr>
            </w:pPr>
            <w:r w:rsidRPr="005535BD">
              <w:rPr>
                <w:sz w:val="20"/>
                <w:szCs w:val="20"/>
              </w:rPr>
              <w:t xml:space="preserve">Todas as turmas da TA10 / TH11 e TH12 </w:t>
            </w:r>
          </w:p>
        </w:tc>
        <w:tc>
          <w:tcPr>
            <w:tcW w:w="1418" w:type="dxa"/>
          </w:tcPr>
          <w:p w:rsidR="005535BD" w:rsidRPr="005535BD" w:rsidRDefault="005535BD" w:rsidP="005535BD">
            <w:pPr>
              <w:rPr>
                <w:sz w:val="20"/>
                <w:szCs w:val="20"/>
              </w:rPr>
            </w:pPr>
            <w:r w:rsidRPr="005535BD">
              <w:rPr>
                <w:sz w:val="20"/>
                <w:szCs w:val="20"/>
              </w:rPr>
              <w:t>Não há</w:t>
            </w:r>
          </w:p>
        </w:tc>
        <w:tc>
          <w:tcPr>
            <w:tcW w:w="2410" w:type="dxa"/>
          </w:tcPr>
          <w:p w:rsidR="005535BD" w:rsidRPr="005535BD" w:rsidRDefault="005535BD" w:rsidP="005535BD">
            <w:pPr>
              <w:rPr>
                <w:sz w:val="20"/>
                <w:szCs w:val="20"/>
              </w:rPr>
            </w:pPr>
            <w:r w:rsidRPr="005535BD">
              <w:rPr>
                <w:sz w:val="20"/>
                <w:szCs w:val="20"/>
              </w:rPr>
              <w:t>Não há</w:t>
            </w:r>
          </w:p>
        </w:tc>
        <w:tc>
          <w:tcPr>
            <w:tcW w:w="2409" w:type="dxa"/>
          </w:tcPr>
          <w:p w:rsidR="005535BD" w:rsidRPr="005535BD" w:rsidRDefault="005535BD" w:rsidP="005535BD">
            <w:pPr>
              <w:rPr>
                <w:sz w:val="20"/>
                <w:szCs w:val="20"/>
              </w:rPr>
            </w:pPr>
            <w:r w:rsidRPr="005535BD">
              <w:rPr>
                <w:sz w:val="20"/>
                <w:szCs w:val="20"/>
              </w:rPr>
              <w:t>Fortalecimento do laboratório de hospedagem durante o evento;</w:t>
            </w:r>
          </w:p>
          <w:p w:rsidR="005535BD" w:rsidRPr="005535BD" w:rsidRDefault="005535BD" w:rsidP="005535BD">
            <w:pPr>
              <w:rPr>
                <w:sz w:val="20"/>
                <w:szCs w:val="20"/>
              </w:rPr>
            </w:pPr>
            <w:r w:rsidRPr="005535BD">
              <w:rPr>
                <w:sz w:val="20"/>
                <w:szCs w:val="20"/>
              </w:rPr>
              <w:t>Desenvolvimento do acadêmico como cidadão</w:t>
            </w:r>
          </w:p>
        </w:tc>
      </w:tr>
      <w:tr w:rsidR="005535BD" w:rsidRPr="005535BD" w:rsidTr="005535BD">
        <w:tc>
          <w:tcPr>
            <w:tcW w:w="2943" w:type="dxa"/>
          </w:tcPr>
          <w:p w:rsidR="005535BD" w:rsidRPr="005535BD" w:rsidRDefault="005535BD" w:rsidP="005535BD">
            <w:pPr>
              <w:rPr>
                <w:rFonts w:eastAsia="Calibri" w:cs="Arial"/>
                <w:sz w:val="20"/>
                <w:szCs w:val="20"/>
              </w:rPr>
            </w:pPr>
            <w:r w:rsidRPr="005535BD">
              <w:rPr>
                <w:sz w:val="20"/>
                <w:szCs w:val="20"/>
              </w:rPr>
              <w:lastRenderedPageBreak/>
              <w:t>IV FICE</w:t>
            </w:r>
          </w:p>
        </w:tc>
        <w:tc>
          <w:tcPr>
            <w:tcW w:w="2268" w:type="dxa"/>
          </w:tcPr>
          <w:p w:rsidR="005535BD" w:rsidRPr="005535BD" w:rsidRDefault="005535BD" w:rsidP="005535BD">
            <w:pPr>
              <w:rPr>
                <w:bCs/>
                <w:sz w:val="20"/>
                <w:szCs w:val="20"/>
              </w:rPr>
            </w:pPr>
            <w:r w:rsidRPr="005535BD">
              <w:rPr>
                <w:bCs/>
                <w:sz w:val="20"/>
                <w:szCs w:val="20"/>
              </w:rPr>
              <w:t>Divulgar trabalhos de iniciação científica, extensão e inovações tecnológicas desenvolvidos por alunos regularmente matriculados em cursos de nível médio e técnico do IFC - Camboriú</w:t>
            </w:r>
          </w:p>
        </w:tc>
        <w:tc>
          <w:tcPr>
            <w:tcW w:w="1843" w:type="dxa"/>
          </w:tcPr>
          <w:p w:rsidR="005535BD" w:rsidRPr="005535BD" w:rsidRDefault="005535BD" w:rsidP="005535BD">
            <w:pPr>
              <w:rPr>
                <w:rFonts w:eastAsia="Calibri" w:cs="Times New Roman"/>
                <w:sz w:val="20"/>
                <w:szCs w:val="20"/>
              </w:rPr>
            </w:pPr>
            <w:r w:rsidRPr="005535BD">
              <w:rPr>
                <w:rFonts w:eastAsia="Calibri" w:cs="Times New Roman"/>
                <w:sz w:val="20"/>
                <w:szCs w:val="20"/>
              </w:rPr>
              <w:t xml:space="preserve">Isadora </w:t>
            </w:r>
            <w:proofErr w:type="spellStart"/>
            <w:r w:rsidRPr="005535BD">
              <w:rPr>
                <w:rFonts w:eastAsia="Calibri" w:cs="Times New Roman"/>
                <w:sz w:val="20"/>
                <w:szCs w:val="20"/>
              </w:rPr>
              <w:t>Balsini</w:t>
            </w:r>
            <w:proofErr w:type="spellEnd"/>
            <w:r w:rsidRPr="005535BD">
              <w:rPr>
                <w:rFonts w:eastAsia="Calibri" w:cs="Times New Roman"/>
                <w:sz w:val="20"/>
                <w:szCs w:val="20"/>
              </w:rPr>
              <w:t xml:space="preserve"> Lucio / </w:t>
            </w:r>
            <w:proofErr w:type="spellStart"/>
            <w:r w:rsidRPr="005535BD">
              <w:rPr>
                <w:rFonts w:eastAsia="Calibri" w:cs="Times New Roman"/>
                <w:sz w:val="20"/>
                <w:szCs w:val="20"/>
              </w:rPr>
              <w:t>Angelo</w:t>
            </w:r>
            <w:proofErr w:type="spellEnd"/>
            <w:r w:rsidRPr="005535BD">
              <w:rPr>
                <w:rFonts w:eastAsia="Calibri" w:cs="Times New Roman"/>
                <w:sz w:val="20"/>
                <w:szCs w:val="20"/>
              </w:rPr>
              <w:t xml:space="preserve"> Augusto </w:t>
            </w:r>
            <w:proofErr w:type="spellStart"/>
            <w:r w:rsidRPr="005535BD">
              <w:rPr>
                <w:rFonts w:eastAsia="Calibri" w:cs="Times New Roman"/>
                <w:sz w:val="20"/>
                <w:szCs w:val="20"/>
              </w:rPr>
              <w:t>Frozza</w:t>
            </w:r>
            <w:proofErr w:type="spellEnd"/>
          </w:p>
        </w:tc>
        <w:tc>
          <w:tcPr>
            <w:tcW w:w="1559" w:type="dxa"/>
          </w:tcPr>
          <w:p w:rsidR="005535BD" w:rsidRPr="005535BD" w:rsidRDefault="005535BD" w:rsidP="005535BD">
            <w:pPr>
              <w:rPr>
                <w:b/>
                <w:sz w:val="20"/>
                <w:szCs w:val="20"/>
              </w:rPr>
            </w:pPr>
            <w:r w:rsidRPr="005535BD">
              <w:rPr>
                <w:sz w:val="20"/>
                <w:szCs w:val="20"/>
              </w:rPr>
              <w:t>Não há</w:t>
            </w:r>
          </w:p>
        </w:tc>
        <w:tc>
          <w:tcPr>
            <w:tcW w:w="1418" w:type="dxa"/>
          </w:tcPr>
          <w:p w:rsidR="005535BD" w:rsidRPr="005535BD" w:rsidRDefault="005535BD" w:rsidP="005535BD">
            <w:pPr>
              <w:rPr>
                <w:b/>
                <w:sz w:val="20"/>
                <w:szCs w:val="20"/>
              </w:rPr>
            </w:pPr>
            <w:r w:rsidRPr="005535BD">
              <w:rPr>
                <w:sz w:val="20"/>
                <w:szCs w:val="20"/>
              </w:rPr>
              <w:t>Não há</w:t>
            </w:r>
          </w:p>
        </w:tc>
        <w:tc>
          <w:tcPr>
            <w:tcW w:w="2410" w:type="dxa"/>
          </w:tcPr>
          <w:p w:rsidR="005535BD" w:rsidRPr="005535BD" w:rsidRDefault="005535BD" w:rsidP="005535BD">
            <w:pPr>
              <w:rPr>
                <w:b/>
                <w:sz w:val="20"/>
                <w:szCs w:val="20"/>
              </w:rPr>
            </w:pPr>
            <w:r w:rsidRPr="005535BD">
              <w:rPr>
                <w:sz w:val="20"/>
                <w:szCs w:val="20"/>
              </w:rPr>
              <w:t>Não há</w:t>
            </w:r>
          </w:p>
        </w:tc>
        <w:tc>
          <w:tcPr>
            <w:tcW w:w="2409" w:type="dxa"/>
          </w:tcPr>
          <w:p w:rsidR="005535BD" w:rsidRPr="005535BD" w:rsidRDefault="005535BD" w:rsidP="005535BD">
            <w:pPr>
              <w:rPr>
                <w:b/>
                <w:sz w:val="20"/>
                <w:szCs w:val="20"/>
              </w:rPr>
            </w:pPr>
            <w:r w:rsidRPr="005535BD">
              <w:rPr>
                <w:sz w:val="20"/>
                <w:szCs w:val="20"/>
              </w:rPr>
              <w:t>Realização doe evento dias 04 e 05 de Outubro de 2012 com apresentação de 16 trabalhos completos e 62 trabalhos em andamento.</w:t>
            </w:r>
          </w:p>
        </w:tc>
      </w:tr>
      <w:tr w:rsidR="005535BD" w:rsidRPr="005535BD" w:rsidTr="005535BD">
        <w:tc>
          <w:tcPr>
            <w:tcW w:w="2943" w:type="dxa"/>
          </w:tcPr>
          <w:p w:rsidR="005535BD" w:rsidRPr="005535BD" w:rsidRDefault="005535BD" w:rsidP="005535BD">
            <w:pPr>
              <w:rPr>
                <w:sz w:val="20"/>
                <w:szCs w:val="20"/>
              </w:rPr>
            </w:pPr>
            <w:r w:rsidRPr="005535BD">
              <w:rPr>
                <w:sz w:val="20"/>
                <w:szCs w:val="20"/>
              </w:rPr>
              <w:t>GEATI – Grupo de Estudos Avançados em Tecnologia da</w:t>
            </w:r>
          </w:p>
          <w:p w:rsidR="005535BD" w:rsidRPr="005535BD" w:rsidRDefault="005535BD" w:rsidP="005535BD">
            <w:pPr>
              <w:rPr>
                <w:sz w:val="20"/>
                <w:szCs w:val="20"/>
              </w:rPr>
            </w:pPr>
            <w:r w:rsidRPr="005535BD">
              <w:rPr>
                <w:sz w:val="20"/>
                <w:szCs w:val="20"/>
              </w:rPr>
              <w:t>Informação</w:t>
            </w:r>
          </w:p>
        </w:tc>
        <w:tc>
          <w:tcPr>
            <w:tcW w:w="2268" w:type="dxa"/>
          </w:tcPr>
          <w:p w:rsidR="005535BD" w:rsidRPr="005535BD" w:rsidRDefault="005535BD" w:rsidP="005535BD">
            <w:pPr>
              <w:rPr>
                <w:sz w:val="20"/>
                <w:szCs w:val="20"/>
              </w:rPr>
            </w:pPr>
            <w:r w:rsidRPr="005535BD">
              <w:rPr>
                <w:sz w:val="20"/>
                <w:szCs w:val="20"/>
              </w:rPr>
              <w:t>Consolidar o Grupo de Estudos Avançados em Tecnologia da Informação – GEATI, na forma de Programa permanente, visando permitir aos integrantes o aprofundamento de seus conhecimentos teóricos e a experimentação prática mediante aplicação dos conhecimentos em casos reais.</w:t>
            </w:r>
          </w:p>
        </w:tc>
        <w:tc>
          <w:tcPr>
            <w:tcW w:w="1843" w:type="dxa"/>
          </w:tcPr>
          <w:p w:rsidR="005535BD" w:rsidRPr="005535BD" w:rsidRDefault="005535BD" w:rsidP="005535BD">
            <w:pPr>
              <w:rPr>
                <w:sz w:val="20"/>
                <w:szCs w:val="20"/>
              </w:rPr>
            </w:pPr>
            <w:r w:rsidRPr="005535BD">
              <w:rPr>
                <w:sz w:val="20"/>
                <w:szCs w:val="20"/>
              </w:rPr>
              <w:t>Reginaldo Rubens Silva</w:t>
            </w:r>
          </w:p>
        </w:tc>
        <w:tc>
          <w:tcPr>
            <w:tcW w:w="1559" w:type="dxa"/>
          </w:tcPr>
          <w:p w:rsidR="005535BD" w:rsidRPr="005535BD" w:rsidRDefault="005535BD" w:rsidP="005535BD">
            <w:pPr>
              <w:rPr>
                <w:sz w:val="20"/>
                <w:szCs w:val="20"/>
              </w:rPr>
            </w:pPr>
            <w:r w:rsidRPr="005535BD">
              <w:rPr>
                <w:sz w:val="20"/>
                <w:szCs w:val="20"/>
              </w:rPr>
              <w:t>Não há</w:t>
            </w:r>
          </w:p>
        </w:tc>
        <w:tc>
          <w:tcPr>
            <w:tcW w:w="1418" w:type="dxa"/>
          </w:tcPr>
          <w:p w:rsidR="005535BD" w:rsidRPr="005535BD" w:rsidRDefault="005535BD" w:rsidP="005535BD">
            <w:pPr>
              <w:spacing w:before="240"/>
              <w:rPr>
                <w:sz w:val="20"/>
                <w:szCs w:val="20"/>
              </w:rPr>
            </w:pPr>
            <w:r w:rsidRPr="005535BD">
              <w:rPr>
                <w:sz w:val="20"/>
                <w:szCs w:val="20"/>
                <w:highlight w:val="yellow"/>
              </w:rPr>
              <w:t>Não encontrado</w:t>
            </w:r>
          </w:p>
        </w:tc>
        <w:tc>
          <w:tcPr>
            <w:tcW w:w="2410" w:type="dxa"/>
          </w:tcPr>
          <w:p w:rsidR="005535BD" w:rsidRPr="005535BD" w:rsidRDefault="005535BD" w:rsidP="005535BD">
            <w:pPr>
              <w:rPr>
                <w:sz w:val="20"/>
                <w:szCs w:val="20"/>
              </w:rPr>
            </w:pPr>
            <w:r w:rsidRPr="005535BD">
              <w:rPr>
                <w:sz w:val="20"/>
                <w:szCs w:val="20"/>
              </w:rPr>
              <w:t xml:space="preserve">Não há                                                                                                         </w:t>
            </w:r>
          </w:p>
        </w:tc>
        <w:tc>
          <w:tcPr>
            <w:tcW w:w="2409" w:type="dxa"/>
          </w:tcPr>
          <w:p w:rsidR="005535BD" w:rsidRPr="005535BD" w:rsidRDefault="005535BD" w:rsidP="005535BD">
            <w:pPr>
              <w:rPr>
                <w:sz w:val="20"/>
                <w:szCs w:val="20"/>
              </w:rPr>
            </w:pPr>
            <w:r w:rsidRPr="005535BD">
              <w:rPr>
                <w:sz w:val="20"/>
                <w:szCs w:val="20"/>
              </w:rPr>
              <w:t>Produção de cinco cursos</w:t>
            </w:r>
          </w:p>
          <w:p w:rsidR="005535BD" w:rsidRPr="005535BD" w:rsidRDefault="005535BD" w:rsidP="005535BD">
            <w:pPr>
              <w:rPr>
                <w:sz w:val="20"/>
                <w:szCs w:val="20"/>
              </w:rPr>
            </w:pPr>
            <w:r w:rsidRPr="005535BD">
              <w:rPr>
                <w:sz w:val="20"/>
                <w:szCs w:val="20"/>
              </w:rPr>
              <w:t>Produção de onze oficinas;</w:t>
            </w:r>
          </w:p>
          <w:p w:rsidR="005535BD" w:rsidRPr="005535BD" w:rsidRDefault="005535BD" w:rsidP="005535BD">
            <w:pPr>
              <w:rPr>
                <w:sz w:val="20"/>
                <w:szCs w:val="20"/>
              </w:rPr>
            </w:pPr>
            <w:r w:rsidRPr="005535BD">
              <w:rPr>
                <w:sz w:val="20"/>
                <w:szCs w:val="20"/>
              </w:rPr>
              <w:t>Produção de dois aplicativos</w:t>
            </w:r>
          </w:p>
        </w:tc>
      </w:tr>
      <w:tr w:rsidR="005535BD" w:rsidRPr="005535BD" w:rsidTr="005535BD">
        <w:tc>
          <w:tcPr>
            <w:tcW w:w="2943" w:type="dxa"/>
          </w:tcPr>
          <w:p w:rsidR="005535BD" w:rsidRPr="005535BD" w:rsidRDefault="005535BD" w:rsidP="005535BD">
            <w:pPr>
              <w:rPr>
                <w:sz w:val="20"/>
                <w:szCs w:val="20"/>
              </w:rPr>
            </w:pPr>
            <w:proofErr w:type="spellStart"/>
            <w:proofErr w:type="gramStart"/>
            <w:r w:rsidRPr="005535BD">
              <w:rPr>
                <w:sz w:val="20"/>
                <w:szCs w:val="20"/>
              </w:rPr>
              <w:t>LabMat</w:t>
            </w:r>
            <w:proofErr w:type="spellEnd"/>
            <w:proofErr w:type="gramEnd"/>
            <w:r w:rsidRPr="005535BD">
              <w:rPr>
                <w:sz w:val="20"/>
                <w:szCs w:val="20"/>
              </w:rPr>
              <w:t>(i)²</w:t>
            </w:r>
          </w:p>
        </w:tc>
        <w:tc>
          <w:tcPr>
            <w:tcW w:w="2268" w:type="dxa"/>
          </w:tcPr>
          <w:p w:rsidR="005535BD" w:rsidRPr="005535BD" w:rsidRDefault="005535BD" w:rsidP="005535BD">
            <w:pPr>
              <w:rPr>
                <w:sz w:val="20"/>
                <w:szCs w:val="20"/>
              </w:rPr>
            </w:pPr>
            <w:r w:rsidRPr="005535BD">
              <w:rPr>
                <w:sz w:val="20"/>
                <w:szCs w:val="20"/>
              </w:rPr>
              <w:t>Servir como simulação empresarial, vivencia organizacional e pratica profissional, para os alunos do curso técnico em informática e transações imobiliárias.</w:t>
            </w:r>
          </w:p>
        </w:tc>
        <w:tc>
          <w:tcPr>
            <w:tcW w:w="1843" w:type="dxa"/>
          </w:tcPr>
          <w:p w:rsidR="005535BD" w:rsidRPr="005535BD" w:rsidRDefault="005535BD" w:rsidP="005535BD">
            <w:pPr>
              <w:rPr>
                <w:sz w:val="20"/>
                <w:szCs w:val="20"/>
              </w:rPr>
            </w:pPr>
            <w:r w:rsidRPr="005535BD">
              <w:rPr>
                <w:sz w:val="20"/>
                <w:szCs w:val="20"/>
              </w:rPr>
              <w:t xml:space="preserve">José Luiz </w:t>
            </w:r>
            <w:proofErr w:type="spellStart"/>
            <w:r w:rsidRPr="005535BD">
              <w:rPr>
                <w:sz w:val="20"/>
                <w:szCs w:val="20"/>
              </w:rPr>
              <w:t>Ungericht</w:t>
            </w:r>
            <w:proofErr w:type="spellEnd"/>
            <w:r w:rsidRPr="005535BD">
              <w:rPr>
                <w:sz w:val="20"/>
                <w:szCs w:val="20"/>
              </w:rPr>
              <w:t xml:space="preserve">            </w:t>
            </w:r>
          </w:p>
        </w:tc>
        <w:tc>
          <w:tcPr>
            <w:tcW w:w="1559" w:type="dxa"/>
          </w:tcPr>
          <w:p w:rsidR="005535BD" w:rsidRPr="005535BD" w:rsidRDefault="005535BD" w:rsidP="005535BD">
            <w:pPr>
              <w:rPr>
                <w:sz w:val="20"/>
                <w:szCs w:val="20"/>
              </w:rPr>
            </w:pPr>
            <w:r w:rsidRPr="005535BD">
              <w:rPr>
                <w:sz w:val="20"/>
                <w:szCs w:val="20"/>
              </w:rPr>
              <w:t>João Lucas Mendes da Silva (IX09)</w:t>
            </w:r>
          </w:p>
          <w:p w:rsidR="005535BD" w:rsidRPr="005535BD" w:rsidRDefault="005535BD" w:rsidP="005535BD">
            <w:pPr>
              <w:rPr>
                <w:sz w:val="20"/>
                <w:szCs w:val="20"/>
              </w:rPr>
            </w:pPr>
            <w:r w:rsidRPr="005535BD">
              <w:rPr>
                <w:sz w:val="20"/>
                <w:szCs w:val="20"/>
              </w:rPr>
              <w:t xml:space="preserve">Diego </w:t>
            </w:r>
            <w:proofErr w:type="spellStart"/>
            <w:r w:rsidRPr="005535BD">
              <w:rPr>
                <w:sz w:val="20"/>
                <w:szCs w:val="20"/>
              </w:rPr>
              <w:t>Gorges</w:t>
            </w:r>
            <w:proofErr w:type="spellEnd"/>
            <w:r w:rsidRPr="005535BD">
              <w:rPr>
                <w:sz w:val="20"/>
                <w:szCs w:val="20"/>
              </w:rPr>
              <w:t xml:space="preserve"> (IA09);</w:t>
            </w:r>
          </w:p>
          <w:p w:rsidR="005535BD" w:rsidRPr="005535BD" w:rsidRDefault="005535BD" w:rsidP="005535BD">
            <w:pPr>
              <w:rPr>
                <w:sz w:val="20"/>
                <w:szCs w:val="20"/>
              </w:rPr>
            </w:pPr>
            <w:r w:rsidRPr="005535BD">
              <w:rPr>
                <w:sz w:val="20"/>
                <w:szCs w:val="20"/>
              </w:rPr>
              <w:t xml:space="preserve">João Gabriel </w:t>
            </w:r>
            <w:proofErr w:type="spellStart"/>
            <w:r w:rsidRPr="005535BD">
              <w:rPr>
                <w:sz w:val="20"/>
                <w:szCs w:val="20"/>
              </w:rPr>
              <w:t>Vonholi</w:t>
            </w:r>
            <w:proofErr w:type="spellEnd"/>
            <w:r w:rsidRPr="005535BD">
              <w:rPr>
                <w:sz w:val="20"/>
                <w:szCs w:val="20"/>
              </w:rPr>
              <w:t xml:space="preserve"> (IA11)</w:t>
            </w:r>
          </w:p>
        </w:tc>
        <w:tc>
          <w:tcPr>
            <w:tcW w:w="1418" w:type="dxa"/>
          </w:tcPr>
          <w:p w:rsidR="005535BD" w:rsidRPr="005535BD" w:rsidRDefault="005535BD" w:rsidP="005535BD">
            <w:pPr>
              <w:spacing w:before="240"/>
              <w:rPr>
                <w:sz w:val="20"/>
                <w:szCs w:val="20"/>
                <w:highlight w:val="yellow"/>
              </w:rPr>
            </w:pPr>
            <w:r w:rsidRPr="005535BD">
              <w:rPr>
                <w:sz w:val="20"/>
                <w:szCs w:val="20"/>
              </w:rPr>
              <w:t>Não há</w:t>
            </w:r>
          </w:p>
        </w:tc>
        <w:tc>
          <w:tcPr>
            <w:tcW w:w="2410" w:type="dxa"/>
          </w:tcPr>
          <w:p w:rsidR="005535BD" w:rsidRPr="005535BD" w:rsidRDefault="005535BD" w:rsidP="005535BD">
            <w:pPr>
              <w:rPr>
                <w:sz w:val="20"/>
                <w:szCs w:val="20"/>
              </w:rPr>
            </w:pPr>
            <w:r w:rsidRPr="005535BD">
              <w:rPr>
                <w:sz w:val="20"/>
                <w:szCs w:val="20"/>
              </w:rPr>
              <w:t>Não há</w:t>
            </w:r>
          </w:p>
        </w:tc>
        <w:tc>
          <w:tcPr>
            <w:tcW w:w="2409" w:type="dxa"/>
          </w:tcPr>
          <w:p w:rsidR="005535BD" w:rsidRPr="005535BD" w:rsidRDefault="005535BD" w:rsidP="005535BD">
            <w:pPr>
              <w:rPr>
                <w:sz w:val="20"/>
                <w:szCs w:val="20"/>
              </w:rPr>
            </w:pPr>
            <w:r w:rsidRPr="005535BD">
              <w:rPr>
                <w:sz w:val="20"/>
                <w:szCs w:val="20"/>
                <w:highlight w:val="yellow"/>
              </w:rPr>
              <w:t>Não encontrado</w:t>
            </w:r>
          </w:p>
        </w:tc>
      </w:tr>
      <w:tr w:rsidR="005535BD" w:rsidRPr="005535BD" w:rsidTr="005535BD">
        <w:tc>
          <w:tcPr>
            <w:tcW w:w="2943" w:type="dxa"/>
          </w:tcPr>
          <w:p w:rsidR="005535BD" w:rsidRPr="005535BD" w:rsidRDefault="005535BD" w:rsidP="005535BD">
            <w:pPr>
              <w:rPr>
                <w:rFonts w:eastAsia="Calibri" w:cs="Times New Roman"/>
                <w:sz w:val="20"/>
                <w:szCs w:val="20"/>
              </w:rPr>
            </w:pPr>
            <w:r w:rsidRPr="005535BD">
              <w:rPr>
                <w:rFonts w:eastAsia="Calibri" w:cs="Times New Roman"/>
                <w:sz w:val="20"/>
                <w:szCs w:val="20"/>
              </w:rPr>
              <w:lastRenderedPageBreak/>
              <w:t xml:space="preserve">Semana agropecuária do </w:t>
            </w:r>
            <w:proofErr w:type="spellStart"/>
            <w:r w:rsidRPr="005535BD">
              <w:rPr>
                <w:rFonts w:eastAsia="Calibri" w:cs="Times New Roman"/>
                <w:sz w:val="20"/>
                <w:szCs w:val="20"/>
              </w:rPr>
              <w:t>IFC-Camboriú</w:t>
            </w:r>
            <w:proofErr w:type="spellEnd"/>
            <w:r w:rsidRPr="005535BD">
              <w:rPr>
                <w:rFonts w:eastAsia="Calibri" w:cs="Times New Roman"/>
                <w:sz w:val="20"/>
                <w:szCs w:val="20"/>
              </w:rPr>
              <w:t xml:space="preserve"> 2012</w:t>
            </w:r>
          </w:p>
        </w:tc>
        <w:tc>
          <w:tcPr>
            <w:tcW w:w="2268" w:type="dxa"/>
          </w:tcPr>
          <w:p w:rsidR="005535BD" w:rsidRPr="005535BD" w:rsidRDefault="005535BD" w:rsidP="005535BD">
            <w:pPr>
              <w:rPr>
                <w:rFonts w:eastAsia="Calibri" w:cs="Times New Roman"/>
                <w:sz w:val="20"/>
                <w:szCs w:val="20"/>
              </w:rPr>
            </w:pPr>
            <w:r w:rsidRPr="005535BD">
              <w:rPr>
                <w:rFonts w:eastAsia="Calibri" w:cs="Times New Roman"/>
                <w:sz w:val="20"/>
                <w:szCs w:val="20"/>
              </w:rPr>
              <w:t xml:space="preserve">Realizar a Semana Agropecuária </w:t>
            </w:r>
            <w:proofErr w:type="spellStart"/>
            <w:r w:rsidRPr="005535BD">
              <w:rPr>
                <w:rFonts w:eastAsia="Calibri" w:cs="Times New Roman"/>
                <w:sz w:val="20"/>
                <w:szCs w:val="20"/>
              </w:rPr>
              <w:t>IFC-Campus</w:t>
            </w:r>
            <w:proofErr w:type="spellEnd"/>
            <w:r w:rsidRPr="005535BD">
              <w:rPr>
                <w:rFonts w:eastAsia="Calibri" w:cs="Times New Roman"/>
                <w:sz w:val="20"/>
                <w:szCs w:val="20"/>
              </w:rPr>
              <w:t xml:space="preserve"> Camboriú – Ano 2012</w:t>
            </w:r>
          </w:p>
        </w:tc>
        <w:tc>
          <w:tcPr>
            <w:tcW w:w="1843" w:type="dxa"/>
          </w:tcPr>
          <w:p w:rsidR="005535BD" w:rsidRPr="005535BD" w:rsidRDefault="005535BD" w:rsidP="005535BD">
            <w:pPr>
              <w:rPr>
                <w:rFonts w:eastAsia="Calibri" w:cs="Times New Roman"/>
                <w:sz w:val="20"/>
                <w:szCs w:val="20"/>
              </w:rPr>
            </w:pPr>
            <w:r w:rsidRPr="005535BD">
              <w:rPr>
                <w:rFonts w:eastAsia="Calibri" w:cs="Times New Roman"/>
                <w:bCs/>
                <w:sz w:val="20"/>
                <w:szCs w:val="20"/>
              </w:rPr>
              <w:t xml:space="preserve">Luiz Álvaro Monteiro Jr. </w:t>
            </w:r>
          </w:p>
        </w:tc>
        <w:tc>
          <w:tcPr>
            <w:tcW w:w="1559" w:type="dxa"/>
          </w:tcPr>
          <w:p w:rsidR="005535BD" w:rsidRPr="005535BD" w:rsidRDefault="005535BD" w:rsidP="005535BD">
            <w:pPr>
              <w:rPr>
                <w:sz w:val="20"/>
                <w:szCs w:val="20"/>
              </w:rPr>
            </w:pPr>
            <w:r w:rsidRPr="005535BD">
              <w:rPr>
                <w:sz w:val="20"/>
                <w:szCs w:val="20"/>
              </w:rPr>
              <w:t>Não há</w:t>
            </w:r>
          </w:p>
        </w:tc>
        <w:tc>
          <w:tcPr>
            <w:tcW w:w="1418" w:type="dxa"/>
          </w:tcPr>
          <w:p w:rsidR="005535BD" w:rsidRPr="005535BD" w:rsidRDefault="005535BD" w:rsidP="005535BD">
            <w:pPr>
              <w:rPr>
                <w:sz w:val="20"/>
                <w:szCs w:val="20"/>
              </w:rPr>
            </w:pPr>
            <w:r w:rsidRPr="005535BD">
              <w:rPr>
                <w:sz w:val="20"/>
                <w:szCs w:val="20"/>
              </w:rPr>
              <w:t>Não há</w:t>
            </w:r>
          </w:p>
        </w:tc>
        <w:tc>
          <w:tcPr>
            <w:tcW w:w="2410" w:type="dxa"/>
          </w:tcPr>
          <w:p w:rsidR="005535BD" w:rsidRPr="005535BD" w:rsidRDefault="005535BD" w:rsidP="005535BD">
            <w:pPr>
              <w:rPr>
                <w:sz w:val="20"/>
                <w:szCs w:val="20"/>
              </w:rPr>
            </w:pPr>
            <w:r w:rsidRPr="005535BD">
              <w:rPr>
                <w:sz w:val="20"/>
                <w:szCs w:val="20"/>
              </w:rPr>
              <w:t>Não há</w:t>
            </w:r>
          </w:p>
        </w:tc>
        <w:tc>
          <w:tcPr>
            <w:tcW w:w="2409" w:type="dxa"/>
          </w:tcPr>
          <w:p w:rsidR="005535BD" w:rsidRPr="005535BD" w:rsidRDefault="005535BD" w:rsidP="005535BD">
            <w:pPr>
              <w:rPr>
                <w:sz w:val="20"/>
                <w:szCs w:val="20"/>
              </w:rPr>
            </w:pPr>
            <w:r w:rsidRPr="005535BD">
              <w:rPr>
                <w:sz w:val="20"/>
                <w:szCs w:val="20"/>
                <w:highlight w:val="yellow"/>
              </w:rPr>
              <w:t>Não encontrado</w:t>
            </w:r>
          </w:p>
        </w:tc>
      </w:tr>
      <w:tr w:rsidR="005535BD" w:rsidRPr="005535BD" w:rsidTr="005535BD">
        <w:tc>
          <w:tcPr>
            <w:tcW w:w="2943" w:type="dxa"/>
          </w:tcPr>
          <w:p w:rsidR="005535BD" w:rsidRPr="005535BD" w:rsidRDefault="005535BD" w:rsidP="005535BD">
            <w:pPr>
              <w:rPr>
                <w:rFonts w:eastAsia="Calibri" w:cs="Times New Roman"/>
                <w:sz w:val="20"/>
                <w:szCs w:val="20"/>
              </w:rPr>
            </w:pPr>
            <w:r w:rsidRPr="005535BD">
              <w:rPr>
                <w:rFonts w:eastAsia="Calibri" w:cs="Times New Roman"/>
                <w:sz w:val="20"/>
                <w:szCs w:val="20"/>
              </w:rPr>
              <w:t>III OLINCAC</w:t>
            </w:r>
          </w:p>
        </w:tc>
        <w:tc>
          <w:tcPr>
            <w:tcW w:w="2268" w:type="dxa"/>
          </w:tcPr>
          <w:p w:rsidR="005535BD" w:rsidRPr="005535BD" w:rsidRDefault="005535BD" w:rsidP="005535BD">
            <w:pPr>
              <w:rPr>
                <w:rFonts w:eastAsia="Calibri" w:cs="Times New Roman"/>
                <w:sz w:val="20"/>
                <w:szCs w:val="20"/>
              </w:rPr>
            </w:pPr>
            <w:r w:rsidRPr="005535BD">
              <w:rPr>
                <w:rFonts w:eastAsia="Calibri" w:cs="Times New Roman"/>
                <w:sz w:val="20"/>
                <w:szCs w:val="20"/>
              </w:rPr>
              <w:t>Proporcionar uma maior integração entre alunos, professores e funcionários do Instituto Federal Catarinense.</w:t>
            </w:r>
          </w:p>
        </w:tc>
        <w:tc>
          <w:tcPr>
            <w:tcW w:w="1843" w:type="dxa"/>
          </w:tcPr>
          <w:p w:rsidR="005535BD" w:rsidRPr="005535BD" w:rsidRDefault="005535BD" w:rsidP="005535BD">
            <w:pPr>
              <w:rPr>
                <w:rFonts w:eastAsia="Calibri" w:cs="Times New Roman"/>
                <w:bCs/>
                <w:sz w:val="20"/>
                <w:szCs w:val="20"/>
              </w:rPr>
            </w:pPr>
            <w:proofErr w:type="spellStart"/>
            <w:r w:rsidRPr="005535BD">
              <w:rPr>
                <w:rFonts w:eastAsia="Calibri" w:cs="Times New Roman"/>
                <w:bCs/>
                <w:sz w:val="20"/>
                <w:szCs w:val="20"/>
              </w:rPr>
              <w:t>Leisi</w:t>
            </w:r>
            <w:proofErr w:type="spellEnd"/>
            <w:r w:rsidRPr="005535BD">
              <w:rPr>
                <w:rFonts w:eastAsia="Calibri" w:cs="Times New Roman"/>
                <w:bCs/>
                <w:sz w:val="20"/>
                <w:szCs w:val="20"/>
              </w:rPr>
              <w:t xml:space="preserve"> Fernanda </w:t>
            </w:r>
            <w:proofErr w:type="spellStart"/>
            <w:r w:rsidRPr="005535BD">
              <w:rPr>
                <w:rFonts w:eastAsia="Calibri" w:cs="Times New Roman"/>
                <w:bCs/>
                <w:sz w:val="20"/>
                <w:szCs w:val="20"/>
              </w:rPr>
              <w:t>Moya</w:t>
            </w:r>
            <w:proofErr w:type="spellEnd"/>
          </w:p>
        </w:tc>
        <w:tc>
          <w:tcPr>
            <w:tcW w:w="1559" w:type="dxa"/>
          </w:tcPr>
          <w:p w:rsidR="005535BD" w:rsidRPr="005535BD" w:rsidRDefault="005535BD" w:rsidP="005535BD">
            <w:pPr>
              <w:rPr>
                <w:sz w:val="20"/>
                <w:szCs w:val="20"/>
              </w:rPr>
            </w:pPr>
            <w:r w:rsidRPr="005535BD">
              <w:rPr>
                <w:sz w:val="20"/>
                <w:szCs w:val="20"/>
              </w:rPr>
              <w:t>Não há</w:t>
            </w:r>
          </w:p>
        </w:tc>
        <w:tc>
          <w:tcPr>
            <w:tcW w:w="1418" w:type="dxa"/>
          </w:tcPr>
          <w:p w:rsidR="005535BD" w:rsidRPr="005535BD" w:rsidRDefault="005535BD" w:rsidP="005535BD">
            <w:pPr>
              <w:rPr>
                <w:sz w:val="20"/>
                <w:szCs w:val="20"/>
              </w:rPr>
            </w:pPr>
            <w:r w:rsidRPr="005535BD">
              <w:rPr>
                <w:sz w:val="20"/>
                <w:szCs w:val="20"/>
              </w:rPr>
              <w:t>Não há</w:t>
            </w:r>
          </w:p>
        </w:tc>
        <w:tc>
          <w:tcPr>
            <w:tcW w:w="2410" w:type="dxa"/>
          </w:tcPr>
          <w:p w:rsidR="005535BD" w:rsidRPr="005535BD" w:rsidRDefault="005535BD" w:rsidP="005535BD">
            <w:pPr>
              <w:rPr>
                <w:sz w:val="20"/>
                <w:szCs w:val="20"/>
              </w:rPr>
            </w:pPr>
            <w:r w:rsidRPr="005535BD">
              <w:rPr>
                <w:sz w:val="20"/>
                <w:szCs w:val="20"/>
              </w:rPr>
              <w:t>Não há</w:t>
            </w:r>
          </w:p>
        </w:tc>
        <w:tc>
          <w:tcPr>
            <w:tcW w:w="2409" w:type="dxa"/>
          </w:tcPr>
          <w:p w:rsidR="005535BD" w:rsidRPr="005535BD" w:rsidRDefault="005535BD" w:rsidP="005535BD">
            <w:pPr>
              <w:rPr>
                <w:sz w:val="20"/>
                <w:szCs w:val="20"/>
                <w:highlight w:val="yellow"/>
              </w:rPr>
            </w:pPr>
            <w:r w:rsidRPr="005535BD">
              <w:rPr>
                <w:sz w:val="20"/>
                <w:szCs w:val="20"/>
                <w:highlight w:val="yellow"/>
              </w:rPr>
              <w:t>Não encontrado</w:t>
            </w:r>
          </w:p>
        </w:tc>
      </w:tr>
      <w:tr w:rsidR="005535BD" w:rsidRPr="005535BD" w:rsidTr="005535BD">
        <w:tc>
          <w:tcPr>
            <w:tcW w:w="2943" w:type="dxa"/>
          </w:tcPr>
          <w:p w:rsidR="005535BD" w:rsidRPr="005535BD" w:rsidRDefault="005535BD" w:rsidP="005535BD">
            <w:pPr>
              <w:rPr>
                <w:b/>
                <w:sz w:val="20"/>
                <w:szCs w:val="20"/>
              </w:rPr>
            </w:pPr>
            <w:r w:rsidRPr="005535BD">
              <w:rPr>
                <w:rFonts w:eastAsia="Calibri" w:cs="Arial"/>
                <w:sz w:val="20"/>
                <w:szCs w:val="20"/>
              </w:rPr>
              <w:t xml:space="preserve">Gestão de Recursos Hídricos na Bacia Hidrográfica do Rio Camboriú </w:t>
            </w:r>
          </w:p>
        </w:tc>
        <w:tc>
          <w:tcPr>
            <w:tcW w:w="2268" w:type="dxa"/>
          </w:tcPr>
          <w:p w:rsidR="005535BD" w:rsidRPr="005535BD" w:rsidRDefault="005535BD" w:rsidP="005535BD">
            <w:pPr>
              <w:rPr>
                <w:sz w:val="20"/>
                <w:szCs w:val="20"/>
              </w:rPr>
            </w:pPr>
            <w:r w:rsidRPr="005535BD">
              <w:rPr>
                <w:bCs/>
                <w:sz w:val="20"/>
                <w:szCs w:val="20"/>
              </w:rPr>
              <w:t>Integrar o planejamento macro da bacia através da construção conjunta do Plano de Recursos Hídricos da Bacia Hidrográfica do Rio Camboriú</w:t>
            </w:r>
          </w:p>
        </w:tc>
        <w:tc>
          <w:tcPr>
            <w:tcW w:w="1843" w:type="dxa"/>
          </w:tcPr>
          <w:p w:rsidR="005535BD" w:rsidRPr="005535BD" w:rsidRDefault="005535BD" w:rsidP="005535BD">
            <w:pPr>
              <w:rPr>
                <w:b/>
                <w:sz w:val="20"/>
                <w:szCs w:val="20"/>
              </w:rPr>
            </w:pPr>
            <w:r w:rsidRPr="005535BD">
              <w:rPr>
                <w:rFonts w:cs="Arial"/>
                <w:sz w:val="20"/>
                <w:szCs w:val="20"/>
              </w:rPr>
              <w:t xml:space="preserve">Maria </w:t>
            </w:r>
            <w:proofErr w:type="spellStart"/>
            <w:r w:rsidRPr="005535BD">
              <w:rPr>
                <w:rFonts w:cs="Arial"/>
                <w:sz w:val="20"/>
                <w:szCs w:val="20"/>
              </w:rPr>
              <w:t>Orlandina</w:t>
            </w:r>
            <w:proofErr w:type="spellEnd"/>
            <w:r w:rsidRPr="005535BD">
              <w:rPr>
                <w:rFonts w:cs="Arial"/>
                <w:sz w:val="20"/>
                <w:szCs w:val="20"/>
              </w:rPr>
              <w:t xml:space="preserve"> Machado </w:t>
            </w:r>
          </w:p>
        </w:tc>
        <w:tc>
          <w:tcPr>
            <w:tcW w:w="1559" w:type="dxa"/>
          </w:tcPr>
          <w:p w:rsidR="005535BD" w:rsidRPr="005535BD" w:rsidRDefault="005535BD" w:rsidP="005535BD">
            <w:pPr>
              <w:rPr>
                <w:b/>
                <w:sz w:val="20"/>
                <w:szCs w:val="20"/>
              </w:rPr>
            </w:pPr>
            <w:r w:rsidRPr="005535BD">
              <w:rPr>
                <w:b/>
                <w:sz w:val="20"/>
                <w:szCs w:val="20"/>
              </w:rPr>
              <w:t>Não há</w:t>
            </w:r>
          </w:p>
        </w:tc>
        <w:tc>
          <w:tcPr>
            <w:tcW w:w="1418" w:type="dxa"/>
          </w:tcPr>
          <w:p w:rsidR="005535BD" w:rsidRPr="005535BD" w:rsidRDefault="005535BD" w:rsidP="005535BD">
            <w:pPr>
              <w:rPr>
                <w:b/>
                <w:sz w:val="20"/>
                <w:szCs w:val="20"/>
              </w:rPr>
            </w:pPr>
            <w:r w:rsidRPr="005535BD">
              <w:rPr>
                <w:b/>
                <w:sz w:val="20"/>
                <w:szCs w:val="20"/>
              </w:rPr>
              <w:t>Não há</w:t>
            </w:r>
          </w:p>
        </w:tc>
        <w:tc>
          <w:tcPr>
            <w:tcW w:w="2410" w:type="dxa"/>
          </w:tcPr>
          <w:p w:rsidR="005535BD" w:rsidRPr="005535BD" w:rsidRDefault="005535BD" w:rsidP="005535BD">
            <w:pPr>
              <w:rPr>
                <w:b/>
                <w:sz w:val="20"/>
                <w:szCs w:val="20"/>
              </w:rPr>
            </w:pPr>
            <w:r w:rsidRPr="005535BD">
              <w:rPr>
                <w:b/>
                <w:sz w:val="20"/>
                <w:szCs w:val="20"/>
              </w:rPr>
              <w:t>Não há</w:t>
            </w:r>
          </w:p>
        </w:tc>
        <w:tc>
          <w:tcPr>
            <w:tcW w:w="2409" w:type="dxa"/>
          </w:tcPr>
          <w:p w:rsidR="005535BD" w:rsidRPr="005535BD" w:rsidRDefault="005535BD" w:rsidP="005535BD">
            <w:pPr>
              <w:rPr>
                <w:b/>
                <w:sz w:val="20"/>
                <w:szCs w:val="20"/>
                <w:highlight w:val="yellow"/>
              </w:rPr>
            </w:pPr>
            <w:r w:rsidRPr="005535BD">
              <w:rPr>
                <w:sz w:val="20"/>
                <w:szCs w:val="20"/>
                <w:highlight w:val="yellow"/>
              </w:rPr>
              <w:t>Não encontrado</w:t>
            </w:r>
          </w:p>
        </w:tc>
      </w:tr>
      <w:tr w:rsidR="005535BD" w:rsidRPr="005535BD" w:rsidTr="005535BD">
        <w:tc>
          <w:tcPr>
            <w:tcW w:w="2943" w:type="dxa"/>
          </w:tcPr>
          <w:p w:rsidR="005535BD" w:rsidRPr="005535BD" w:rsidRDefault="005535BD" w:rsidP="005535BD">
            <w:pPr>
              <w:rPr>
                <w:rFonts w:eastAsia="Calibri" w:cs="Times New Roman"/>
                <w:sz w:val="20"/>
                <w:szCs w:val="20"/>
              </w:rPr>
            </w:pPr>
            <w:r w:rsidRPr="005535BD">
              <w:rPr>
                <w:rFonts w:eastAsia="Calibri" w:cs="Times New Roman"/>
                <w:sz w:val="20"/>
                <w:szCs w:val="20"/>
              </w:rPr>
              <w:t>SEMANA ACADÊMICA DO EIXO DE GESTÃO E NEGÓCIOS</w:t>
            </w:r>
          </w:p>
        </w:tc>
        <w:tc>
          <w:tcPr>
            <w:tcW w:w="2268" w:type="dxa"/>
          </w:tcPr>
          <w:p w:rsidR="005535BD" w:rsidRPr="005535BD" w:rsidRDefault="005535BD" w:rsidP="005535BD">
            <w:pPr>
              <w:rPr>
                <w:rFonts w:eastAsia="Calibri" w:cs="Times New Roman"/>
                <w:sz w:val="20"/>
                <w:szCs w:val="20"/>
              </w:rPr>
            </w:pPr>
            <w:r w:rsidRPr="005535BD">
              <w:rPr>
                <w:rFonts w:eastAsia="Calibri" w:cs="Times New Roman"/>
                <w:sz w:val="20"/>
                <w:szCs w:val="20"/>
              </w:rPr>
              <w:t>O projeto visa à preparação da Semana Acadêmica do Eixo de Gestão e Negócios</w:t>
            </w:r>
          </w:p>
        </w:tc>
        <w:tc>
          <w:tcPr>
            <w:tcW w:w="1843" w:type="dxa"/>
          </w:tcPr>
          <w:p w:rsidR="005535BD" w:rsidRPr="005535BD" w:rsidRDefault="005535BD" w:rsidP="005535BD">
            <w:pPr>
              <w:rPr>
                <w:rFonts w:eastAsia="Calibri" w:cs="Times New Roman"/>
                <w:sz w:val="20"/>
                <w:szCs w:val="20"/>
              </w:rPr>
            </w:pPr>
            <w:r w:rsidRPr="005535BD">
              <w:rPr>
                <w:rFonts w:eastAsia="Calibri" w:cs="Times New Roman"/>
                <w:sz w:val="20"/>
                <w:szCs w:val="20"/>
              </w:rPr>
              <w:t>Maria Salete</w:t>
            </w:r>
          </w:p>
        </w:tc>
        <w:tc>
          <w:tcPr>
            <w:tcW w:w="1559" w:type="dxa"/>
          </w:tcPr>
          <w:p w:rsidR="005535BD" w:rsidRPr="005535BD" w:rsidRDefault="005535BD" w:rsidP="005535BD">
            <w:pPr>
              <w:rPr>
                <w:sz w:val="20"/>
                <w:szCs w:val="20"/>
              </w:rPr>
            </w:pPr>
            <w:r w:rsidRPr="005535BD">
              <w:rPr>
                <w:sz w:val="20"/>
                <w:szCs w:val="20"/>
              </w:rPr>
              <w:t>TTI11</w:t>
            </w:r>
          </w:p>
        </w:tc>
        <w:tc>
          <w:tcPr>
            <w:tcW w:w="1418" w:type="dxa"/>
          </w:tcPr>
          <w:p w:rsidR="005535BD" w:rsidRPr="005535BD" w:rsidRDefault="005535BD" w:rsidP="005535BD">
            <w:pPr>
              <w:rPr>
                <w:sz w:val="20"/>
                <w:szCs w:val="20"/>
              </w:rPr>
            </w:pPr>
            <w:r w:rsidRPr="005535BD">
              <w:rPr>
                <w:sz w:val="20"/>
                <w:szCs w:val="20"/>
              </w:rPr>
              <w:t>TNI10</w:t>
            </w:r>
          </w:p>
        </w:tc>
        <w:tc>
          <w:tcPr>
            <w:tcW w:w="2410" w:type="dxa"/>
          </w:tcPr>
          <w:p w:rsidR="005535BD" w:rsidRPr="005535BD" w:rsidRDefault="005535BD" w:rsidP="005535BD">
            <w:pPr>
              <w:rPr>
                <w:sz w:val="20"/>
                <w:szCs w:val="20"/>
              </w:rPr>
            </w:pPr>
            <w:r w:rsidRPr="005535BD">
              <w:rPr>
                <w:sz w:val="20"/>
                <w:szCs w:val="20"/>
              </w:rPr>
              <w:t xml:space="preserve">        Não há</w:t>
            </w:r>
          </w:p>
        </w:tc>
        <w:tc>
          <w:tcPr>
            <w:tcW w:w="2409" w:type="dxa"/>
          </w:tcPr>
          <w:p w:rsidR="005535BD" w:rsidRPr="005535BD" w:rsidRDefault="005535BD" w:rsidP="005535BD">
            <w:pPr>
              <w:rPr>
                <w:sz w:val="20"/>
                <w:szCs w:val="20"/>
              </w:rPr>
            </w:pPr>
            <w:r w:rsidRPr="005535BD">
              <w:rPr>
                <w:sz w:val="20"/>
                <w:szCs w:val="20"/>
              </w:rPr>
              <w:t xml:space="preserve">Fortalecimento </w:t>
            </w:r>
            <w:proofErr w:type="gramStart"/>
            <w:r w:rsidRPr="005535BD">
              <w:rPr>
                <w:sz w:val="20"/>
                <w:szCs w:val="20"/>
              </w:rPr>
              <w:t>do network</w:t>
            </w:r>
            <w:proofErr w:type="gramEnd"/>
            <w:r w:rsidRPr="005535BD">
              <w:rPr>
                <w:sz w:val="20"/>
                <w:szCs w:val="20"/>
              </w:rPr>
              <w:t xml:space="preserve"> entre os profissionais do ramo imobiliário;</w:t>
            </w:r>
          </w:p>
          <w:p w:rsidR="005535BD" w:rsidRPr="005535BD" w:rsidRDefault="005535BD" w:rsidP="005535BD">
            <w:pPr>
              <w:rPr>
                <w:sz w:val="20"/>
                <w:szCs w:val="20"/>
              </w:rPr>
            </w:pPr>
            <w:r w:rsidRPr="005535BD">
              <w:rPr>
                <w:sz w:val="20"/>
                <w:szCs w:val="20"/>
              </w:rPr>
              <w:t>Proporcionou aos alunos o conhecimento da realidade mercadológica;</w:t>
            </w:r>
          </w:p>
          <w:p w:rsidR="005535BD" w:rsidRPr="005535BD" w:rsidRDefault="005535BD" w:rsidP="005535BD">
            <w:pPr>
              <w:rPr>
                <w:sz w:val="20"/>
                <w:szCs w:val="20"/>
                <w:highlight w:val="yellow"/>
              </w:rPr>
            </w:pPr>
            <w:r w:rsidRPr="005535BD">
              <w:rPr>
                <w:sz w:val="20"/>
                <w:szCs w:val="20"/>
              </w:rPr>
              <w:t>Presença de 308 pessoas</w:t>
            </w:r>
          </w:p>
        </w:tc>
      </w:tr>
      <w:tr w:rsidR="005535BD" w:rsidRPr="005535BD" w:rsidTr="005535BD">
        <w:tc>
          <w:tcPr>
            <w:tcW w:w="2943" w:type="dxa"/>
          </w:tcPr>
          <w:p w:rsidR="005535BD" w:rsidRPr="005535BD" w:rsidRDefault="005535BD" w:rsidP="005535BD">
            <w:pPr>
              <w:rPr>
                <w:sz w:val="20"/>
                <w:szCs w:val="20"/>
              </w:rPr>
            </w:pPr>
            <w:proofErr w:type="spellStart"/>
            <w:proofErr w:type="gramStart"/>
            <w:r w:rsidRPr="005535BD">
              <w:rPr>
                <w:sz w:val="20"/>
                <w:szCs w:val="20"/>
              </w:rPr>
              <w:t>ContArte</w:t>
            </w:r>
            <w:proofErr w:type="spellEnd"/>
            <w:proofErr w:type="gramEnd"/>
            <w:r w:rsidRPr="005535BD">
              <w:rPr>
                <w:sz w:val="20"/>
                <w:szCs w:val="20"/>
              </w:rPr>
              <w:t xml:space="preserve">: </w:t>
            </w:r>
            <w:proofErr w:type="spellStart"/>
            <w:r w:rsidRPr="005535BD">
              <w:rPr>
                <w:sz w:val="20"/>
                <w:szCs w:val="20"/>
              </w:rPr>
              <w:t>contação</w:t>
            </w:r>
            <w:proofErr w:type="spellEnd"/>
            <w:r w:rsidRPr="005535BD">
              <w:rPr>
                <w:sz w:val="20"/>
                <w:szCs w:val="20"/>
              </w:rPr>
              <w:t xml:space="preserve"> de histórias no LATARTE</w:t>
            </w:r>
          </w:p>
        </w:tc>
        <w:tc>
          <w:tcPr>
            <w:tcW w:w="2268" w:type="dxa"/>
          </w:tcPr>
          <w:p w:rsidR="005535BD" w:rsidRPr="005535BD" w:rsidRDefault="005535BD" w:rsidP="005535BD">
            <w:pPr>
              <w:rPr>
                <w:sz w:val="20"/>
                <w:szCs w:val="20"/>
              </w:rPr>
            </w:pPr>
            <w:r w:rsidRPr="005535BD">
              <w:rPr>
                <w:sz w:val="20"/>
                <w:szCs w:val="20"/>
              </w:rPr>
              <w:t>Contribuir para a alfabetização e o letramento de crianças e adolescentes</w:t>
            </w:r>
          </w:p>
          <w:p w:rsidR="005535BD" w:rsidRPr="005535BD" w:rsidRDefault="005535BD" w:rsidP="005535BD">
            <w:pPr>
              <w:rPr>
                <w:sz w:val="20"/>
                <w:szCs w:val="20"/>
              </w:rPr>
            </w:pPr>
            <w:proofErr w:type="gramStart"/>
            <w:r w:rsidRPr="005535BD">
              <w:rPr>
                <w:sz w:val="20"/>
                <w:szCs w:val="20"/>
              </w:rPr>
              <w:t>atendidos</w:t>
            </w:r>
            <w:proofErr w:type="gramEnd"/>
            <w:r w:rsidRPr="005535BD">
              <w:rPr>
                <w:sz w:val="20"/>
                <w:szCs w:val="20"/>
              </w:rPr>
              <w:t xml:space="preserve"> no </w:t>
            </w:r>
            <w:proofErr w:type="spellStart"/>
            <w:r w:rsidRPr="005535BD">
              <w:rPr>
                <w:sz w:val="20"/>
                <w:szCs w:val="20"/>
              </w:rPr>
              <w:t>ContArte</w:t>
            </w:r>
            <w:proofErr w:type="spellEnd"/>
            <w:r w:rsidRPr="005535BD">
              <w:rPr>
                <w:sz w:val="20"/>
                <w:szCs w:val="20"/>
              </w:rPr>
              <w:t xml:space="preserve"> e criar situações em que a literatura possa contribuir </w:t>
            </w:r>
            <w:proofErr w:type="spellStart"/>
            <w:r w:rsidRPr="005535BD">
              <w:rPr>
                <w:sz w:val="20"/>
                <w:szCs w:val="20"/>
              </w:rPr>
              <w:t>paraa</w:t>
            </w:r>
            <w:proofErr w:type="spellEnd"/>
            <w:r w:rsidRPr="005535BD">
              <w:rPr>
                <w:sz w:val="20"/>
                <w:szCs w:val="20"/>
              </w:rPr>
              <w:t xml:space="preserve"> </w:t>
            </w:r>
            <w:proofErr w:type="spellStart"/>
            <w:r w:rsidRPr="005535BD">
              <w:rPr>
                <w:sz w:val="20"/>
                <w:szCs w:val="20"/>
              </w:rPr>
              <w:t>horizontalização</w:t>
            </w:r>
            <w:proofErr w:type="spellEnd"/>
            <w:r w:rsidRPr="005535BD">
              <w:rPr>
                <w:sz w:val="20"/>
                <w:szCs w:val="20"/>
              </w:rPr>
              <w:t xml:space="preserve"> do universo das crianças, </w:t>
            </w:r>
            <w:r w:rsidRPr="005535BD">
              <w:rPr>
                <w:sz w:val="20"/>
                <w:szCs w:val="20"/>
              </w:rPr>
              <w:lastRenderedPageBreak/>
              <w:t xml:space="preserve">visando a </w:t>
            </w:r>
            <w:proofErr w:type="spellStart"/>
            <w:r w:rsidRPr="005535BD">
              <w:rPr>
                <w:sz w:val="20"/>
                <w:szCs w:val="20"/>
              </w:rPr>
              <w:t>consequente</w:t>
            </w:r>
            <w:proofErr w:type="spellEnd"/>
            <w:r w:rsidRPr="005535BD">
              <w:rPr>
                <w:sz w:val="20"/>
                <w:szCs w:val="20"/>
              </w:rPr>
              <w:t xml:space="preserve"> </w:t>
            </w:r>
            <w:proofErr w:type="spellStart"/>
            <w:r w:rsidRPr="005535BD">
              <w:rPr>
                <w:sz w:val="20"/>
                <w:szCs w:val="20"/>
              </w:rPr>
              <w:t>formaçãocomo</w:t>
            </w:r>
            <w:proofErr w:type="spellEnd"/>
            <w:r w:rsidRPr="005535BD">
              <w:rPr>
                <w:sz w:val="20"/>
                <w:szCs w:val="20"/>
              </w:rPr>
              <w:t xml:space="preserve"> sujeitos leitores, capazes de compreender seus próprios sentimentos e impulsos, e na medida em que se desenvolvem como cidadãos.</w:t>
            </w:r>
          </w:p>
        </w:tc>
        <w:tc>
          <w:tcPr>
            <w:tcW w:w="1843" w:type="dxa"/>
          </w:tcPr>
          <w:p w:rsidR="005535BD" w:rsidRPr="005535BD" w:rsidRDefault="005535BD" w:rsidP="005535BD">
            <w:pPr>
              <w:rPr>
                <w:sz w:val="20"/>
                <w:szCs w:val="20"/>
              </w:rPr>
            </w:pPr>
            <w:r w:rsidRPr="005535BD">
              <w:rPr>
                <w:rFonts w:cs="ArialMT"/>
                <w:color w:val="00000A"/>
                <w:sz w:val="20"/>
                <w:szCs w:val="20"/>
              </w:rPr>
              <w:lastRenderedPageBreak/>
              <w:t>Maria Salete</w:t>
            </w:r>
          </w:p>
        </w:tc>
        <w:tc>
          <w:tcPr>
            <w:tcW w:w="1559" w:type="dxa"/>
          </w:tcPr>
          <w:p w:rsidR="005535BD" w:rsidRPr="005535BD" w:rsidRDefault="005535BD" w:rsidP="005535BD">
            <w:pPr>
              <w:rPr>
                <w:sz w:val="20"/>
                <w:szCs w:val="20"/>
              </w:rPr>
            </w:pPr>
            <w:r w:rsidRPr="005535BD">
              <w:rPr>
                <w:sz w:val="20"/>
                <w:szCs w:val="20"/>
              </w:rPr>
              <w:t>Não há</w:t>
            </w:r>
          </w:p>
        </w:tc>
        <w:tc>
          <w:tcPr>
            <w:tcW w:w="1418" w:type="dxa"/>
          </w:tcPr>
          <w:p w:rsidR="005535BD" w:rsidRPr="005535BD" w:rsidRDefault="005535BD" w:rsidP="005535BD">
            <w:pPr>
              <w:rPr>
                <w:sz w:val="20"/>
                <w:szCs w:val="20"/>
              </w:rPr>
            </w:pPr>
            <w:r w:rsidRPr="005535BD">
              <w:rPr>
                <w:sz w:val="20"/>
                <w:szCs w:val="20"/>
              </w:rPr>
              <w:t>Ângela Maria de Camargo dos Santos;</w:t>
            </w:r>
          </w:p>
          <w:p w:rsidR="005535BD" w:rsidRPr="005535BD" w:rsidRDefault="005535BD" w:rsidP="005535BD">
            <w:pPr>
              <w:rPr>
                <w:sz w:val="20"/>
                <w:szCs w:val="20"/>
              </w:rPr>
            </w:pPr>
            <w:proofErr w:type="spellStart"/>
            <w:r w:rsidRPr="005535BD">
              <w:rPr>
                <w:sz w:val="20"/>
                <w:szCs w:val="20"/>
              </w:rPr>
              <w:t>Eliete</w:t>
            </w:r>
            <w:proofErr w:type="spellEnd"/>
            <w:r w:rsidRPr="005535BD">
              <w:rPr>
                <w:sz w:val="20"/>
                <w:szCs w:val="20"/>
              </w:rPr>
              <w:t xml:space="preserve"> da Silva Alves</w:t>
            </w:r>
          </w:p>
        </w:tc>
        <w:tc>
          <w:tcPr>
            <w:tcW w:w="2410" w:type="dxa"/>
          </w:tcPr>
          <w:p w:rsidR="005535BD" w:rsidRPr="005535BD" w:rsidRDefault="005535BD" w:rsidP="005535BD">
            <w:pPr>
              <w:rPr>
                <w:sz w:val="20"/>
                <w:szCs w:val="20"/>
              </w:rPr>
            </w:pPr>
            <w:r w:rsidRPr="005535BD">
              <w:rPr>
                <w:sz w:val="20"/>
                <w:szCs w:val="20"/>
              </w:rPr>
              <w:t xml:space="preserve">Crianças e adolescentes de Monte Alegre, Tabuleiro, Conde Vila Verde e Jardim Nova Aliança, </w:t>
            </w:r>
            <w:proofErr w:type="gramStart"/>
            <w:r w:rsidRPr="005535BD">
              <w:rPr>
                <w:sz w:val="20"/>
                <w:szCs w:val="20"/>
              </w:rPr>
              <w:t>todos</w:t>
            </w:r>
            <w:proofErr w:type="gramEnd"/>
            <w:r w:rsidRPr="005535BD">
              <w:rPr>
                <w:sz w:val="20"/>
                <w:szCs w:val="20"/>
              </w:rPr>
              <w:t xml:space="preserve"> bairros empobrecidos de Camboriú, que se encontram em alguma medida em situação de risco social/familiar (importante estabelecer o </w:t>
            </w:r>
            <w:r w:rsidRPr="005535BD">
              <w:rPr>
                <w:sz w:val="20"/>
                <w:szCs w:val="20"/>
              </w:rPr>
              <w:lastRenderedPageBreak/>
              <w:t>que se apresenta como risco social/familiar naqueles bairros: aliciamento do/para o tráfico de drogas, agressão doméstica de mulher e de criança, pedofilia, pobreza, miséria, subnutrição, doenças, desemprego, crianças órfãs e/ou de rua, delinqüência, criminalidade, prostituição infantil).</w:t>
            </w:r>
          </w:p>
        </w:tc>
        <w:tc>
          <w:tcPr>
            <w:tcW w:w="2409" w:type="dxa"/>
          </w:tcPr>
          <w:p w:rsidR="005535BD" w:rsidRPr="005535BD" w:rsidRDefault="005535BD" w:rsidP="005535BD">
            <w:pPr>
              <w:rPr>
                <w:sz w:val="20"/>
                <w:szCs w:val="20"/>
              </w:rPr>
            </w:pPr>
            <w:r w:rsidRPr="005535BD">
              <w:rPr>
                <w:sz w:val="20"/>
                <w:szCs w:val="20"/>
              </w:rPr>
              <w:lastRenderedPageBreak/>
              <w:t>Os resultados obtidos com</w:t>
            </w:r>
            <w:proofErr w:type="gramStart"/>
            <w:r w:rsidRPr="005535BD">
              <w:rPr>
                <w:sz w:val="20"/>
                <w:szCs w:val="20"/>
              </w:rPr>
              <w:t xml:space="preserve">  </w:t>
            </w:r>
            <w:proofErr w:type="gramEnd"/>
            <w:r w:rsidRPr="005535BD">
              <w:rPr>
                <w:sz w:val="20"/>
                <w:szCs w:val="20"/>
              </w:rPr>
              <w:t xml:space="preserve">certeza é a valorização doa alunos em sala de aula pois as atividades levadas para eles auxiliaram os mesmos na vida escolar. O </w:t>
            </w:r>
            <w:proofErr w:type="spellStart"/>
            <w:r w:rsidRPr="005535BD">
              <w:rPr>
                <w:sz w:val="20"/>
                <w:szCs w:val="20"/>
              </w:rPr>
              <w:t>proeto</w:t>
            </w:r>
            <w:proofErr w:type="spellEnd"/>
            <w:r w:rsidRPr="005535BD">
              <w:rPr>
                <w:sz w:val="20"/>
                <w:szCs w:val="20"/>
              </w:rPr>
              <w:t xml:space="preserve"> LATARTE tem como objetivo regras básicas para seus alunos que são: Respeito, Média escolar, </w:t>
            </w:r>
            <w:r w:rsidRPr="005535BD">
              <w:rPr>
                <w:sz w:val="20"/>
                <w:szCs w:val="20"/>
              </w:rPr>
              <w:lastRenderedPageBreak/>
              <w:t>Disciplina.</w:t>
            </w:r>
          </w:p>
        </w:tc>
      </w:tr>
      <w:tr w:rsidR="005535BD" w:rsidRPr="005535BD" w:rsidTr="005535BD">
        <w:tc>
          <w:tcPr>
            <w:tcW w:w="2943" w:type="dxa"/>
          </w:tcPr>
          <w:p w:rsidR="005535BD" w:rsidRPr="005535BD" w:rsidRDefault="005535BD" w:rsidP="005535BD">
            <w:pPr>
              <w:rPr>
                <w:sz w:val="20"/>
                <w:szCs w:val="20"/>
              </w:rPr>
            </w:pPr>
            <w:r w:rsidRPr="005535BD">
              <w:rPr>
                <w:sz w:val="20"/>
                <w:szCs w:val="20"/>
              </w:rPr>
              <w:lastRenderedPageBreak/>
              <w:t>Curso Básico de Libras</w:t>
            </w:r>
          </w:p>
        </w:tc>
        <w:tc>
          <w:tcPr>
            <w:tcW w:w="2268" w:type="dxa"/>
          </w:tcPr>
          <w:p w:rsidR="005535BD" w:rsidRPr="005535BD" w:rsidRDefault="005535BD" w:rsidP="005535BD">
            <w:pPr>
              <w:rPr>
                <w:sz w:val="20"/>
                <w:szCs w:val="20"/>
              </w:rPr>
            </w:pPr>
            <w:r w:rsidRPr="005535BD">
              <w:rPr>
                <w:sz w:val="20"/>
                <w:szCs w:val="20"/>
              </w:rPr>
              <w:t>Introduzir os conhecimentos básicos na comunicação em libras para a comunidade interna e externa do IFC</w:t>
            </w:r>
          </w:p>
        </w:tc>
        <w:tc>
          <w:tcPr>
            <w:tcW w:w="1843" w:type="dxa"/>
          </w:tcPr>
          <w:p w:rsidR="005535BD" w:rsidRPr="005535BD" w:rsidRDefault="005535BD" w:rsidP="005535BD">
            <w:pPr>
              <w:rPr>
                <w:rFonts w:cs="ArialMT"/>
                <w:color w:val="00000A"/>
                <w:sz w:val="20"/>
                <w:szCs w:val="20"/>
              </w:rPr>
            </w:pPr>
            <w:proofErr w:type="spellStart"/>
            <w:r w:rsidRPr="005535BD">
              <w:rPr>
                <w:rFonts w:cs="ArialMT"/>
                <w:color w:val="00000A"/>
                <w:sz w:val="20"/>
                <w:szCs w:val="20"/>
              </w:rPr>
              <w:t>Marcia</w:t>
            </w:r>
            <w:proofErr w:type="spellEnd"/>
            <w:r w:rsidRPr="005535BD">
              <w:rPr>
                <w:rFonts w:cs="ArialMT"/>
                <w:color w:val="00000A"/>
                <w:sz w:val="20"/>
                <w:szCs w:val="20"/>
              </w:rPr>
              <w:t xml:space="preserve"> Santos Souza</w:t>
            </w:r>
          </w:p>
        </w:tc>
        <w:tc>
          <w:tcPr>
            <w:tcW w:w="1559" w:type="dxa"/>
          </w:tcPr>
          <w:p w:rsidR="005535BD" w:rsidRPr="005535BD" w:rsidRDefault="005535BD" w:rsidP="005535BD">
            <w:pPr>
              <w:rPr>
                <w:sz w:val="20"/>
                <w:szCs w:val="20"/>
              </w:rPr>
            </w:pPr>
            <w:r w:rsidRPr="005535BD">
              <w:rPr>
                <w:sz w:val="20"/>
                <w:szCs w:val="20"/>
              </w:rPr>
              <w:t>Não há</w:t>
            </w:r>
          </w:p>
        </w:tc>
        <w:tc>
          <w:tcPr>
            <w:tcW w:w="1418" w:type="dxa"/>
          </w:tcPr>
          <w:p w:rsidR="005535BD" w:rsidRPr="005535BD" w:rsidRDefault="005535BD" w:rsidP="005535BD">
            <w:pPr>
              <w:rPr>
                <w:sz w:val="20"/>
                <w:szCs w:val="20"/>
              </w:rPr>
            </w:pPr>
            <w:r w:rsidRPr="005535BD">
              <w:rPr>
                <w:sz w:val="20"/>
                <w:szCs w:val="20"/>
              </w:rPr>
              <w:t>Não há</w:t>
            </w:r>
          </w:p>
        </w:tc>
        <w:tc>
          <w:tcPr>
            <w:tcW w:w="2410" w:type="dxa"/>
          </w:tcPr>
          <w:p w:rsidR="005535BD" w:rsidRPr="005535BD" w:rsidRDefault="005535BD" w:rsidP="005535BD">
            <w:pPr>
              <w:rPr>
                <w:sz w:val="20"/>
                <w:szCs w:val="20"/>
              </w:rPr>
            </w:pPr>
            <w:r w:rsidRPr="005535BD">
              <w:rPr>
                <w:sz w:val="20"/>
                <w:szCs w:val="20"/>
              </w:rPr>
              <w:t>Não há</w:t>
            </w:r>
          </w:p>
        </w:tc>
        <w:tc>
          <w:tcPr>
            <w:tcW w:w="2409" w:type="dxa"/>
          </w:tcPr>
          <w:p w:rsidR="005535BD" w:rsidRPr="005535BD" w:rsidRDefault="005535BD" w:rsidP="005535BD">
            <w:pPr>
              <w:rPr>
                <w:sz w:val="20"/>
                <w:szCs w:val="20"/>
              </w:rPr>
            </w:pPr>
            <w:r w:rsidRPr="005535BD">
              <w:rPr>
                <w:sz w:val="20"/>
                <w:szCs w:val="20"/>
                <w:highlight w:val="yellow"/>
              </w:rPr>
              <w:t>Não encontrado</w:t>
            </w:r>
          </w:p>
        </w:tc>
      </w:tr>
      <w:tr w:rsidR="005535BD" w:rsidRPr="005535BD" w:rsidTr="005535BD">
        <w:tc>
          <w:tcPr>
            <w:tcW w:w="2943" w:type="dxa"/>
          </w:tcPr>
          <w:p w:rsidR="005535BD" w:rsidRPr="005535BD" w:rsidRDefault="005535BD" w:rsidP="005535BD">
            <w:pPr>
              <w:rPr>
                <w:sz w:val="20"/>
                <w:szCs w:val="20"/>
              </w:rPr>
            </w:pPr>
            <w:r w:rsidRPr="005535BD">
              <w:rPr>
                <w:sz w:val="20"/>
                <w:szCs w:val="20"/>
              </w:rPr>
              <w:t>Cinema na escola</w:t>
            </w:r>
          </w:p>
        </w:tc>
        <w:tc>
          <w:tcPr>
            <w:tcW w:w="2268" w:type="dxa"/>
          </w:tcPr>
          <w:p w:rsidR="005535BD" w:rsidRPr="005535BD" w:rsidRDefault="005535BD" w:rsidP="005535BD">
            <w:pPr>
              <w:rPr>
                <w:sz w:val="20"/>
                <w:szCs w:val="20"/>
              </w:rPr>
            </w:pPr>
            <w:r w:rsidRPr="005535BD">
              <w:rPr>
                <w:sz w:val="20"/>
                <w:szCs w:val="20"/>
              </w:rPr>
              <w:t>Proporcionar no espaço escolar a arte do Cinema e as varias interpretações que pode ter uma obra cinematográfica possibilitando uma reflexão em torna das temáticas atuais apresentadas através de filmes e documentários em custos para os discentes</w:t>
            </w:r>
          </w:p>
        </w:tc>
        <w:tc>
          <w:tcPr>
            <w:tcW w:w="1843" w:type="dxa"/>
          </w:tcPr>
          <w:p w:rsidR="005535BD" w:rsidRPr="005535BD" w:rsidRDefault="005535BD" w:rsidP="005535BD">
            <w:pPr>
              <w:rPr>
                <w:rFonts w:cs="ArialMT"/>
                <w:color w:val="00000A"/>
                <w:sz w:val="20"/>
                <w:szCs w:val="20"/>
              </w:rPr>
            </w:pPr>
            <w:r w:rsidRPr="005535BD">
              <w:rPr>
                <w:rFonts w:cs="ArialMT"/>
                <w:color w:val="00000A"/>
                <w:sz w:val="20"/>
                <w:szCs w:val="20"/>
              </w:rPr>
              <w:t>Eliane Dutra de Armas</w:t>
            </w:r>
          </w:p>
        </w:tc>
        <w:tc>
          <w:tcPr>
            <w:tcW w:w="1559" w:type="dxa"/>
          </w:tcPr>
          <w:p w:rsidR="005535BD" w:rsidRPr="005535BD" w:rsidRDefault="005535BD" w:rsidP="005535BD">
            <w:pPr>
              <w:rPr>
                <w:sz w:val="20"/>
                <w:szCs w:val="20"/>
              </w:rPr>
            </w:pPr>
            <w:r w:rsidRPr="005535BD">
              <w:rPr>
                <w:sz w:val="20"/>
                <w:szCs w:val="20"/>
              </w:rPr>
              <w:t>Não há</w:t>
            </w:r>
          </w:p>
        </w:tc>
        <w:tc>
          <w:tcPr>
            <w:tcW w:w="1418" w:type="dxa"/>
          </w:tcPr>
          <w:p w:rsidR="005535BD" w:rsidRPr="005535BD" w:rsidRDefault="005535BD" w:rsidP="005535BD">
            <w:pPr>
              <w:rPr>
                <w:sz w:val="20"/>
                <w:szCs w:val="20"/>
              </w:rPr>
            </w:pPr>
            <w:r w:rsidRPr="005535BD">
              <w:rPr>
                <w:sz w:val="20"/>
                <w:szCs w:val="20"/>
              </w:rPr>
              <w:t>Não há</w:t>
            </w:r>
          </w:p>
        </w:tc>
        <w:tc>
          <w:tcPr>
            <w:tcW w:w="2410" w:type="dxa"/>
          </w:tcPr>
          <w:p w:rsidR="005535BD" w:rsidRPr="005535BD" w:rsidRDefault="005535BD" w:rsidP="005535BD">
            <w:pPr>
              <w:rPr>
                <w:sz w:val="20"/>
                <w:szCs w:val="20"/>
              </w:rPr>
            </w:pPr>
            <w:r w:rsidRPr="005535BD">
              <w:rPr>
                <w:sz w:val="20"/>
                <w:szCs w:val="20"/>
              </w:rPr>
              <w:t>Não há</w:t>
            </w:r>
          </w:p>
        </w:tc>
        <w:tc>
          <w:tcPr>
            <w:tcW w:w="2409" w:type="dxa"/>
          </w:tcPr>
          <w:p w:rsidR="005535BD" w:rsidRPr="005535BD" w:rsidRDefault="005535BD" w:rsidP="005535BD">
            <w:pPr>
              <w:rPr>
                <w:sz w:val="20"/>
                <w:szCs w:val="20"/>
              </w:rPr>
            </w:pPr>
            <w:r w:rsidRPr="005535BD">
              <w:rPr>
                <w:sz w:val="20"/>
                <w:szCs w:val="20"/>
                <w:highlight w:val="yellow"/>
              </w:rPr>
              <w:t>Não encontrado</w:t>
            </w:r>
          </w:p>
        </w:tc>
      </w:tr>
      <w:tr w:rsidR="005535BD" w:rsidRPr="005535BD" w:rsidTr="005535BD">
        <w:tc>
          <w:tcPr>
            <w:tcW w:w="2943" w:type="dxa"/>
          </w:tcPr>
          <w:p w:rsidR="005535BD" w:rsidRPr="005535BD" w:rsidRDefault="005535BD" w:rsidP="005535BD">
            <w:pPr>
              <w:rPr>
                <w:sz w:val="20"/>
                <w:szCs w:val="20"/>
              </w:rPr>
            </w:pPr>
            <w:r w:rsidRPr="005535BD">
              <w:rPr>
                <w:sz w:val="20"/>
                <w:szCs w:val="20"/>
              </w:rPr>
              <w:t>Iniciação esportiva – Voleibol</w:t>
            </w:r>
          </w:p>
        </w:tc>
        <w:tc>
          <w:tcPr>
            <w:tcW w:w="2268" w:type="dxa"/>
          </w:tcPr>
          <w:p w:rsidR="005535BD" w:rsidRPr="005535BD" w:rsidRDefault="005535BD" w:rsidP="005535BD">
            <w:pPr>
              <w:rPr>
                <w:sz w:val="20"/>
                <w:szCs w:val="20"/>
              </w:rPr>
            </w:pPr>
            <w:r w:rsidRPr="005535BD">
              <w:rPr>
                <w:sz w:val="20"/>
                <w:szCs w:val="20"/>
              </w:rPr>
              <w:t xml:space="preserve">Proporcional o conhecimento sobre o esporte voleibol, </w:t>
            </w:r>
            <w:r w:rsidRPr="005535BD">
              <w:rPr>
                <w:sz w:val="20"/>
                <w:szCs w:val="20"/>
              </w:rPr>
              <w:lastRenderedPageBreak/>
              <w:t>preparar uma equipe para representar o IFC nas competições de âmbito escolar, municipal, entre outros</w:t>
            </w:r>
          </w:p>
        </w:tc>
        <w:tc>
          <w:tcPr>
            <w:tcW w:w="1843" w:type="dxa"/>
          </w:tcPr>
          <w:p w:rsidR="005535BD" w:rsidRPr="005535BD" w:rsidRDefault="005535BD" w:rsidP="005535BD">
            <w:pPr>
              <w:rPr>
                <w:rFonts w:cs="ArialMT"/>
                <w:color w:val="00000A"/>
                <w:sz w:val="20"/>
                <w:szCs w:val="20"/>
              </w:rPr>
            </w:pPr>
            <w:proofErr w:type="spellStart"/>
            <w:r w:rsidRPr="005535BD">
              <w:rPr>
                <w:rFonts w:cs="ArialMT"/>
                <w:color w:val="00000A"/>
                <w:sz w:val="20"/>
                <w:szCs w:val="20"/>
              </w:rPr>
              <w:lastRenderedPageBreak/>
              <w:t>Leysi</w:t>
            </w:r>
            <w:proofErr w:type="spellEnd"/>
            <w:r w:rsidRPr="005535BD">
              <w:rPr>
                <w:rFonts w:cs="ArialMT"/>
                <w:color w:val="00000A"/>
                <w:sz w:val="20"/>
                <w:szCs w:val="20"/>
              </w:rPr>
              <w:t xml:space="preserve"> Fernanda </w:t>
            </w:r>
            <w:proofErr w:type="spellStart"/>
            <w:r w:rsidRPr="005535BD">
              <w:rPr>
                <w:rFonts w:cs="ArialMT"/>
                <w:color w:val="00000A"/>
                <w:sz w:val="20"/>
                <w:szCs w:val="20"/>
              </w:rPr>
              <w:t>Moya</w:t>
            </w:r>
            <w:proofErr w:type="spellEnd"/>
          </w:p>
        </w:tc>
        <w:tc>
          <w:tcPr>
            <w:tcW w:w="1559" w:type="dxa"/>
          </w:tcPr>
          <w:p w:rsidR="005535BD" w:rsidRPr="005535BD" w:rsidRDefault="005535BD" w:rsidP="005535BD">
            <w:pPr>
              <w:rPr>
                <w:sz w:val="20"/>
                <w:szCs w:val="20"/>
              </w:rPr>
            </w:pPr>
            <w:r w:rsidRPr="005535BD">
              <w:rPr>
                <w:sz w:val="20"/>
                <w:szCs w:val="20"/>
              </w:rPr>
              <w:t>Não há</w:t>
            </w:r>
          </w:p>
        </w:tc>
        <w:tc>
          <w:tcPr>
            <w:tcW w:w="1418" w:type="dxa"/>
          </w:tcPr>
          <w:p w:rsidR="005535BD" w:rsidRPr="005535BD" w:rsidRDefault="005535BD" w:rsidP="005535BD">
            <w:pPr>
              <w:rPr>
                <w:sz w:val="20"/>
                <w:szCs w:val="20"/>
              </w:rPr>
            </w:pPr>
            <w:r w:rsidRPr="005535BD">
              <w:rPr>
                <w:sz w:val="20"/>
                <w:szCs w:val="20"/>
              </w:rPr>
              <w:t>Não há</w:t>
            </w:r>
          </w:p>
        </w:tc>
        <w:tc>
          <w:tcPr>
            <w:tcW w:w="2410" w:type="dxa"/>
          </w:tcPr>
          <w:p w:rsidR="005535BD" w:rsidRPr="005535BD" w:rsidRDefault="005535BD" w:rsidP="005535BD">
            <w:pPr>
              <w:rPr>
                <w:sz w:val="20"/>
                <w:szCs w:val="20"/>
              </w:rPr>
            </w:pPr>
            <w:r w:rsidRPr="005535BD">
              <w:rPr>
                <w:sz w:val="20"/>
                <w:szCs w:val="20"/>
              </w:rPr>
              <w:t>Não há</w:t>
            </w:r>
          </w:p>
        </w:tc>
        <w:tc>
          <w:tcPr>
            <w:tcW w:w="2409" w:type="dxa"/>
          </w:tcPr>
          <w:p w:rsidR="005535BD" w:rsidRPr="005535BD" w:rsidRDefault="005535BD" w:rsidP="005535BD">
            <w:pPr>
              <w:rPr>
                <w:sz w:val="20"/>
                <w:szCs w:val="20"/>
              </w:rPr>
            </w:pPr>
            <w:r w:rsidRPr="005535BD">
              <w:rPr>
                <w:sz w:val="20"/>
                <w:szCs w:val="20"/>
                <w:highlight w:val="yellow"/>
              </w:rPr>
              <w:t>Não encontrado</w:t>
            </w:r>
          </w:p>
        </w:tc>
      </w:tr>
    </w:tbl>
    <w:p w:rsidR="005535BD" w:rsidRPr="005535BD" w:rsidRDefault="005535BD" w:rsidP="005535BD">
      <w:pPr>
        <w:rPr>
          <w:sz w:val="20"/>
          <w:szCs w:val="20"/>
        </w:rPr>
      </w:pPr>
    </w:p>
    <w:p w:rsidR="005535BD" w:rsidRPr="005535BD" w:rsidRDefault="005535BD" w:rsidP="005535BD">
      <w:pPr>
        <w:rPr>
          <w:sz w:val="20"/>
          <w:szCs w:val="20"/>
        </w:rPr>
      </w:pPr>
    </w:p>
    <w:p w:rsidR="005535BD" w:rsidRPr="005535BD" w:rsidRDefault="005535BD" w:rsidP="005535BD">
      <w:pPr>
        <w:rPr>
          <w:sz w:val="20"/>
          <w:szCs w:val="20"/>
        </w:rPr>
      </w:pPr>
    </w:p>
    <w:p w:rsidR="005535BD" w:rsidRPr="005535BD" w:rsidRDefault="005535BD" w:rsidP="005535BD">
      <w:pPr>
        <w:rPr>
          <w:sz w:val="20"/>
          <w:szCs w:val="20"/>
        </w:rPr>
      </w:pPr>
    </w:p>
    <w:p w:rsidR="005535BD" w:rsidRPr="005535BD" w:rsidRDefault="005535BD" w:rsidP="005535BD">
      <w:pPr>
        <w:rPr>
          <w:sz w:val="20"/>
          <w:szCs w:val="20"/>
        </w:rPr>
      </w:pPr>
    </w:p>
    <w:tbl>
      <w:tblPr>
        <w:tblStyle w:val="Tabelacomgrade"/>
        <w:tblW w:w="14850" w:type="dxa"/>
        <w:tblLayout w:type="fixed"/>
        <w:tblLook w:val="04A0"/>
      </w:tblPr>
      <w:tblGrid>
        <w:gridCol w:w="3085"/>
        <w:gridCol w:w="1843"/>
        <w:gridCol w:w="1843"/>
        <w:gridCol w:w="1842"/>
        <w:gridCol w:w="1418"/>
        <w:gridCol w:w="2410"/>
        <w:gridCol w:w="2409"/>
      </w:tblGrid>
      <w:tr w:rsidR="005535BD" w:rsidRPr="005535BD" w:rsidTr="00A156DC">
        <w:tc>
          <w:tcPr>
            <w:tcW w:w="14850" w:type="dxa"/>
            <w:gridSpan w:val="7"/>
          </w:tcPr>
          <w:p w:rsidR="005535BD" w:rsidRPr="005535BD" w:rsidRDefault="005535BD" w:rsidP="005535BD">
            <w:pPr>
              <w:rPr>
                <w:b/>
                <w:sz w:val="20"/>
                <w:szCs w:val="20"/>
              </w:rPr>
            </w:pPr>
            <w:r w:rsidRPr="005535BD">
              <w:rPr>
                <w:b/>
                <w:sz w:val="20"/>
                <w:szCs w:val="20"/>
              </w:rPr>
              <w:t xml:space="preserve">PROGRAMAS E PROJETOS DE EXTENSÃO VOLUNTÁRIOS </w:t>
            </w:r>
            <w:proofErr w:type="gramStart"/>
            <w:r w:rsidRPr="005535BD">
              <w:rPr>
                <w:b/>
                <w:sz w:val="20"/>
                <w:szCs w:val="20"/>
              </w:rPr>
              <w:t xml:space="preserve">[ </w:t>
            </w:r>
            <w:proofErr w:type="gramEnd"/>
            <w:r w:rsidRPr="005535BD">
              <w:rPr>
                <w:b/>
                <w:sz w:val="20"/>
                <w:szCs w:val="20"/>
              </w:rPr>
              <w:t>SEM FOMENTO DO CÂMPUS] E DESENVOLVIDO EM 2012</w:t>
            </w:r>
          </w:p>
        </w:tc>
      </w:tr>
      <w:tr w:rsidR="005535BD" w:rsidRPr="005535BD" w:rsidTr="00A156DC">
        <w:tc>
          <w:tcPr>
            <w:tcW w:w="3085" w:type="dxa"/>
          </w:tcPr>
          <w:p w:rsidR="005535BD" w:rsidRPr="005535BD" w:rsidRDefault="005535BD" w:rsidP="005535BD">
            <w:pPr>
              <w:rPr>
                <w:b/>
                <w:sz w:val="20"/>
                <w:szCs w:val="20"/>
              </w:rPr>
            </w:pPr>
            <w:r w:rsidRPr="005535BD">
              <w:rPr>
                <w:b/>
                <w:sz w:val="20"/>
                <w:szCs w:val="20"/>
              </w:rPr>
              <w:t>Título do Projeto</w:t>
            </w:r>
          </w:p>
        </w:tc>
        <w:tc>
          <w:tcPr>
            <w:tcW w:w="1843" w:type="dxa"/>
          </w:tcPr>
          <w:p w:rsidR="005535BD" w:rsidRPr="005535BD" w:rsidRDefault="005535BD" w:rsidP="005535BD">
            <w:pPr>
              <w:rPr>
                <w:b/>
                <w:sz w:val="20"/>
                <w:szCs w:val="20"/>
              </w:rPr>
            </w:pPr>
            <w:r w:rsidRPr="005535BD">
              <w:rPr>
                <w:b/>
                <w:sz w:val="20"/>
                <w:szCs w:val="20"/>
              </w:rPr>
              <w:t>Objetivo</w:t>
            </w:r>
          </w:p>
        </w:tc>
        <w:tc>
          <w:tcPr>
            <w:tcW w:w="1843" w:type="dxa"/>
          </w:tcPr>
          <w:p w:rsidR="005535BD" w:rsidRPr="005535BD" w:rsidRDefault="005535BD" w:rsidP="005535BD">
            <w:pPr>
              <w:rPr>
                <w:b/>
                <w:sz w:val="20"/>
                <w:szCs w:val="20"/>
              </w:rPr>
            </w:pPr>
            <w:r w:rsidRPr="005535BD">
              <w:rPr>
                <w:b/>
                <w:sz w:val="20"/>
                <w:szCs w:val="20"/>
              </w:rPr>
              <w:t>Coordenador do Projeto</w:t>
            </w:r>
          </w:p>
        </w:tc>
        <w:tc>
          <w:tcPr>
            <w:tcW w:w="1842" w:type="dxa"/>
          </w:tcPr>
          <w:p w:rsidR="005535BD" w:rsidRPr="005535BD" w:rsidRDefault="005535BD" w:rsidP="005535BD">
            <w:pPr>
              <w:rPr>
                <w:b/>
                <w:sz w:val="20"/>
                <w:szCs w:val="20"/>
              </w:rPr>
            </w:pPr>
            <w:r w:rsidRPr="005535BD">
              <w:rPr>
                <w:b/>
                <w:sz w:val="20"/>
                <w:szCs w:val="20"/>
              </w:rPr>
              <w:t>Estudantes de Ensino Médio</w:t>
            </w:r>
          </w:p>
        </w:tc>
        <w:tc>
          <w:tcPr>
            <w:tcW w:w="1418" w:type="dxa"/>
          </w:tcPr>
          <w:p w:rsidR="005535BD" w:rsidRPr="005535BD" w:rsidRDefault="005535BD" w:rsidP="005535BD">
            <w:pPr>
              <w:rPr>
                <w:b/>
                <w:sz w:val="20"/>
                <w:szCs w:val="20"/>
              </w:rPr>
            </w:pPr>
            <w:r w:rsidRPr="005535BD">
              <w:rPr>
                <w:b/>
                <w:sz w:val="20"/>
                <w:szCs w:val="20"/>
              </w:rPr>
              <w:t>Estudantes de Graduação</w:t>
            </w:r>
          </w:p>
        </w:tc>
        <w:tc>
          <w:tcPr>
            <w:tcW w:w="2410" w:type="dxa"/>
          </w:tcPr>
          <w:p w:rsidR="005535BD" w:rsidRPr="005535BD" w:rsidRDefault="005535BD" w:rsidP="005535BD">
            <w:pPr>
              <w:rPr>
                <w:b/>
                <w:sz w:val="20"/>
                <w:szCs w:val="20"/>
              </w:rPr>
            </w:pPr>
            <w:r w:rsidRPr="005535BD">
              <w:rPr>
                <w:b/>
                <w:sz w:val="20"/>
                <w:szCs w:val="20"/>
              </w:rPr>
              <w:t>Descrição da população/comunidade assistida em situação de risco se houver</w:t>
            </w:r>
          </w:p>
        </w:tc>
        <w:tc>
          <w:tcPr>
            <w:tcW w:w="2409" w:type="dxa"/>
          </w:tcPr>
          <w:p w:rsidR="005535BD" w:rsidRPr="005535BD" w:rsidRDefault="005535BD" w:rsidP="005535BD">
            <w:pPr>
              <w:rPr>
                <w:b/>
                <w:sz w:val="20"/>
                <w:szCs w:val="20"/>
              </w:rPr>
            </w:pPr>
            <w:r w:rsidRPr="005535BD">
              <w:rPr>
                <w:b/>
                <w:sz w:val="20"/>
                <w:szCs w:val="20"/>
              </w:rPr>
              <w:t xml:space="preserve">Resultados obtidos e trabalhos publicados (link de acesso) caso o trabalho não tenha sido publicado, digitar os principais resultados obtidos </w:t>
            </w:r>
          </w:p>
        </w:tc>
      </w:tr>
      <w:tr w:rsidR="005535BD" w:rsidRPr="005535BD" w:rsidTr="00A156DC">
        <w:tc>
          <w:tcPr>
            <w:tcW w:w="3085" w:type="dxa"/>
          </w:tcPr>
          <w:p w:rsidR="005535BD" w:rsidRPr="005535BD" w:rsidRDefault="005535BD" w:rsidP="005535BD">
            <w:pPr>
              <w:rPr>
                <w:sz w:val="20"/>
                <w:szCs w:val="20"/>
              </w:rPr>
            </w:pPr>
            <w:r w:rsidRPr="005535BD">
              <w:rPr>
                <w:sz w:val="20"/>
                <w:szCs w:val="20"/>
              </w:rPr>
              <w:t>CONHEÇA O CAMPUS IFC-CAM – visitas guiadas</w:t>
            </w:r>
          </w:p>
        </w:tc>
        <w:tc>
          <w:tcPr>
            <w:tcW w:w="1843" w:type="dxa"/>
          </w:tcPr>
          <w:p w:rsidR="005535BD" w:rsidRPr="005535BD" w:rsidRDefault="005535BD" w:rsidP="005535BD">
            <w:pPr>
              <w:rPr>
                <w:sz w:val="20"/>
                <w:szCs w:val="20"/>
              </w:rPr>
            </w:pPr>
            <w:r w:rsidRPr="005535BD">
              <w:rPr>
                <w:sz w:val="20"/>
                <w:szCs w:val="20"/>
              </w:rPr>
              <w:t xml:space="preserve"> Guiar visitas no IFC-CAM, apresentando os setores do instituto a escolas, principalmente a turmas de 8° e 9° anos e outros interessados da comunidade em geral, dos municípios de </w:t>
            </w:r>
            <w:r w:rsidRPr="005535BD">
              <w:rPr>
                <w:sz w:val="20"/>
                <w:szCs w:val="20"/>
              </w:rPr>
              <w:lastRenderedPageBreak/>
              <w:t>Balneário Camboriú, Camboriú e região, valorizando e renovando os conhecimentos pré-existentes dos participantes.</w:t>
            </w:r>
          </w:p>
        </w:tc>
        <w:tc>
          <w:tcPr>
            <w:tcW w:w="1843" w:type="dxa"/>
          </w:tcPr>
          <w:p w:rsidR="005535BD" w:rsidRPr="005535BD" w:rsidRDefault="005535BD" w:rsidP="005535BD">
            <w:pPr>
              <w:rPr>
                <w:rFonts w:cs="Arial"/>
                <w:sz w:val="20"/>
                <w:szCs w:val="20"/>
              </w:rPr>
            </w:pPr>
            <w:proofErr w:type="spellStart"/>
            <w:r w:rsidRPr="005535BD">
              <w:rPr>
                <w:rFonts w:cs="Arial"/>
                <w:sz w:val="20"/>
                <w:szCs w:val="20"/>
              </w:rPr>
              <w:lastRenderedPageBreak/>
              <w:t>Rossano</w:t>
            </w:r>
            <w:proofErr w:type="spellEnd"/>
            <w:r w:rsidRPr="005535BD">
              <w:rPr>
                <w:rFonts w:cs="Arial"/>
                <w:sz w:val="20"/>
                <w:szCs w:val="20"/>
              </w:rPr>
              <w:t xml:space="preserve"> </w:t>
            </w:r>
            <w:proofErr w:type="spellStart"/>
            <w:r w:rsidRPr="005535BD">
              <w:rPr>
                <w:rFonts w:cs="Arial"/>
                <w:sz w:val="20"/>
                <w:szCs w:val="20"/>
              </w:rPr>
              <w:t>Linassi</w:t>
            </w:r>
            <w:proofErr w:type="spellEnd"/>
          </w:p>
        </w:tc>
        <w:tc>
          <w:tcPr>
            <w:tcW w:w="1842" w:type="dxa"/>
            <w:vAlign w:val="center"/>
          </w:tcPr>
          <w:p w:rsidR="005535BD" w:rsidRPr="005535BD" w:rsidRDefault="005535BD" w:rsidP="005535BD">
            <w:pPr>
              <w:snapToGrid w:val="0"/>
              <w:rPr>
                <w:rFonts w:eastAsia="Calibri" w:cs="Arial"/>
                <w:sz w:val="20"/>
                <w:szCs w:val="20"/>
              </w:rPr>
            </w:pPr>
            <w:r w:rsidRPr="005535BD">
              <w:rPr>
                <w:sz w:val="20"/>
                <w:szCs w:val="20"/>
              </w:rPr>
              <w:t>Não há</w:t>
            </w:r>
          </w:p>
        </w:tc>
        <w:tc>
          <w:tcPr>
            <w:tcW w:w="1418" w:type="dxa"/>
          </w:tcPr>
          <w:p w:rsidR="005535BD" w:rsidRPr="005535BD" w:rsidRDefault="005535BD" w:rsidP="005535BD">
            <w:pPr>
              <w:rPr>
                <w:sz w:val="20"/>
                <w:szCs w:val="20"/>
              </w:rPr>
            </w:pPr>
            <w:r w:rsidRPr="005535BD">
              <w:rPr>
                <w:sz w:val="20"/>
                <w:szCs w:val="20"/>
              </w:rPr>
              <w:t>Não há</w:t>
            </w:r>
          </w:p>
        </w:tc>
        <w:tc>
          <w:tcPr>
            <w:tcW w:w="2410" w:type="dxa"/>
          </w:tcPr>
          <w:p w:rsidR="005535BD" w:rsidRPr="005535BD" w:rsidRDefault="005535BD" w:rsidP="005535BD">
            <w:pPr>
              <w:rPr>
                <w:sz w:val="20"/>
                <w:szCs w:val="20"/>
              </w:rPr>
            </w:pPr>
            <w:r w:rsidRPr="005535BD">
              <w:rPr>
                <w:sz w:val="20"/>
                <w:szCs w:val="20"/>
              </w:rPr>
              <w:t>Escolas municipais, estaduais e particulares da região do Vale do Itajaí, com alunos na faixa etária de 13 a 15 anos, preferencialmente dos anos finais do ensino fundamental.</w:t>
            </w:r>
          </w:p>
        </w:tc>
        <w:tc>
          <w:tcPr>
            <w:tcW w:w="2409" w:type="dxa"/>
          </w:tcPr>
          <w:p w:rsidR="005535BD" w:rsidRPr="005535BD" w:rsidRDefault="005535BD" w:rsidP="005535BD">
            <w:pPr>
              <w:rPr>
                <w:sz w:val="20"/>
                <w:szCs w:val="20"/>
              </w:rPr>
            </w:pPr>
            <w:r w:rsidRPr="005535BD">
              <w:rPr>
                <w:sz w:val="20"/>
                <w:szCs w:val="20"/>
              </w:rPr>
              <w:t xml:space="preserve">1º semestre: 218 alunos atendidos de </w:t>
            </w:r>
            <w:proofErr w:type="gramStart"/>
            <w:r w:rsidRPr="005535BD">
              <w:rPr>
                <w:sz w:val="20"/>
                <w:szCs w:val="20"/>
              </w:rPr>
              <w:t>6</w:t>
            </w:r>
            <w:proofErr w:type="gramEnd"/>
            <w:r w:rsidRPr="005535BD">
              <w:rPr>
                <w:sz w:val="20"/>
                <w:szCs w:val="20"/>
              </w:rPr>
              <w:t xml:space="preserve"> escolas;</w:t>
            </w:r>
          </w:p>
          <w:p w:rsidR="005535BD" w:rsidRPr="005535BD" w:rsidRDefault="005535BD" w:rsidP="005535BD">
            <w:pPr>
              <w:rPr>
                <w:sz w:val="20"/>
                <w:szCs w:val="20"/>
              </w:rPr>
            </w:pPr>
            <w:r w:rsidRPr="005535BD">
              <w:rPr>
                <w:sz w:val="20"/>
                <w:szCs w:val="20"/>
              </w:rPr>
              <w:t>2º semestre: 522 atendidos de 10 escolas da região</w:t>
            </w:r>
          </w:p>
          <w:p w:rsidR="005535BD" w:rsidRPr="005535BD" w:rsidRDefault="005535BD" w:rsidP="005535BD">
            <w:pPr>
              <w:rPr>
                <w:sz w:val="20"/>
                <w:szCs w:val="20"/>
              </w:rPr>
            </w:pPr>
            <w:r w:rsidRPr="005535BD">
              <w:rPr>
                <w:sz w:val="20"/>
                <w:szCs w:val="20"/>
              </w:rPr>
              <w:t xml:space="preserve">Total de 740 alunos </w:t>
            </w:r>
          </w:p>
        </w:tc>
      </w:tr>
      <w:tr w:rsidR="005535BD" w:rsidRPr="005535BD" w:rsidTr="00A156DC">
        <w:tc>
          <w:tcPr>
            <w:tcW w:w="3085" w:type="dxa"/>
          </w:tcPr>
          <w:p w:rsidR="005535BD" w:rsidRPr="005535BD" w:rsidRDefault="005535BD" w:rsidP="005535BD">
            <w:pPr>
              <w:rPr>
                <w:sz w:val="20"/>
                <w:szCs w:val="20"/>
              </w:rPr>
            </w:pPr>
            <w:r w:rsidRPr="005535BD">
              <w:rPr>
                <w:sz w:val="20"/>
                <w:szCs w:val="20"/>
              </w:rPr>
              <w:lastRenderedPageBreak/>
              <w:t>Curso básico de Bonsai</w:t>
            </w:r>
          </w:p>
        </w:tc>
        <w:tc>
          <w:tcPr>
            <w:tcW w:w="1843" w:type="dxa"/>
          </w:tcPr>
          <w:p w:rsidR="005535BD" w:rsidRPr="005535BD" w:rsidRDefault="005535BD" w:rsidP="005535BD">
            <w:pPr>
              <w:rPr>
                <w:sz w:val="20"/>
                <w:szCs w:val="20"/>
              </w:rPr>
            </w:pPr>
            <w:r w:rsidRPr="005535BD">
              <w:rPr>
                <w:sz w:val="20"/>
                <w:szCs w:val="20"/>
              </w:rPr>
              <w:t>Promover aos discentes do IFC o conhecimento desta arte milenar de cultivar plantas em miniatura</w:t>
            </w:r>
          </w:p>
        </w:tc>
        <w:tc>
          <w:tcPr>
            <w:tcW w:w="1843" w:type="dxa"/>
          </w:tcPr>
          <w:p w:rsidR="005535BD" w:rsidRPr="005535BD" w:rsidRDefault="005535BD" w:rsidP="005535BD">
            <w:pPr>
              <w:rPr>
                <w:sz w:val="20"/>
                <w:szCs w:val="20"/>
              </w:rPr>
            </w:pPr>
            <w:r w:rsidRPr="005535BD">
              <w:rPr>
                <w:sz w:val="20"/>
                <w:szCs w:val="20"/>
              </w:rPr>
              <w:t xml:space="preserve">Wilson José </w:t>
            </w:r>
            <w:proofErr w:type="spellStart"/>
            <w:r w:rsidRPr="005535BD">
              <w:rPr>
                <w:sz w:val="20"/>
                <w:szCs w:val="20"/>
              </w:rPr>
              <w:t>Morandi</w:t>
            </w:r>
            <w:proofErr w:type="spellEnd"/>
            <w:r w:rsidRPr="005535BD">
              <w:rPr>
                <w:sz w:val="20"/>
                <w:szCs w:val="20"/>
              </w:rPr>
              <w:t xml:space="preserve"> Filho</w:t>
            </w:r>
          </w:p>
        </w:tc>
        <w:tc>
          <w:tcPr>
            <w:tcW w:w="1842" w:type="dxa"/>
          </w:tcPr>
          <w:p w:rsidR="005535BD" w:rsidRPr="005535BD" w:rsidRDefault="005535BD" w:rsidP="005535BD">
            <w:pPr>
              <w:rPr>
                <w:sz w:val="20"/>
                <w:szCs w:val="20"/>
              </w:rPr>
            </w:pPr>
            <w:r w:rsidRPr="005535BD">
              <w:rPr>
                <w:sz w:val="20"/>
                <w:szCs w:val="20"/>
              </w:rPr>
              <w:t>Alunos da AA10, AB10, AE10, AA11, AB11 e AE11</w:t>
            </w:r>
          </w:p>
        </w:tc>
        <w:tc>
          <w:tcPr>
            <w:tcW w:w="1418" w:type="dxa"/>
          </w:tcPr>
          <w:p w:rsidR="005535BD" w:rsidRPr="005535BD" w:rsidRDefault="005535BD" w:rsidP="005535BD">
            <w:pPr>
              <w:rPr>
                <w:b/>
                <w:sz w:val="20"/>
                <w:szCs w:val="20"/>
              </w:rPr>
            </w:pPr>
            <w:r w:rsidRPr="005535BD">
              <w:rPr>
                <w:sz w:val="20"/>
                <w:szCs w:val="20"/>
              </w:rPr>
              <w:t>Não há</w:t>
            </w:r>
          </w:p>
        </w:tc>
        <w:tc>
          <w:tcPr>
            <w:tcW w:w="2410" w:type="dxa"/>
          </w:tcPr>
          <w:p w:rsidR="005535BD" w:rsidRPr="005535BD" w:rsidRDefault="005535BD" w:rsidP="005535BD">
            <w:pPr>
              <w:rPr>
                <w:b/>
                <w:sz w:val="20"/>
                <w:szCs w:val="20"/>
              </w:rPr>
            </w:pPr>
            <w:r w:rsidRPr="005535BD">
              <w:rPr>
                <w:sz w:val="20"/>
                <w:szCs w:val="20"/>
              </w:rPr>
              <w:t>Não há</w:t>
            </w:r>
          </w:p>
        </w:tc>
        <w:tc>
          <w:tcPr>
            <w:tcW w:w="2409" w:type="dxa"/>
          </w:tcPr>
          <w:p w:rsidR="005535BD" w:rsidRPr="005535BD" w:rsidRDefault="005535BD" w:rsidP="005535BD">
            <w:pPr>
              <w:rPr>
                <w:sz w:val="20"/>
                <w:szCs w:val="20"/>
                <w:highlight w:val="yellow"/>
              </w:rPr>
            </w:pPr>
            <w:r w:rsidRPr="005535BD">
              <w:rPr>
                <w:sz w:val="20"/>
                <w:szCs w:val="20"/>
                <w:highlight w:val="yellow"/>
              </w:rPr>
              <w:t>Não encontrado</w:t>
            </w:r>
          </w:p>
        </w:tc>
      </w:tr>
      <w:tr w:rsidR="005535BD" w:rsidRPr="005535BD" w:rsidTr="00A156DC">
        <w:tc>
          <w:tcPr>
            <w:tcW w:w="3085" w:type="dxa"/>
          </w:tcPr>
          <w:p w:rsidR="005535BD" w:rsidRPr="005535BD" w:rsidRDefault="005535BD" w:rsidP="005535BD">
            <w:pPr>
              <w:rPr>
                <w:sz w:val="20"/>
                <w:szCs w:val="20"/>
              </w:rPr>
            </w:pPr>
            <w:r w:rsidRPr="005535BD">
              <w:rPr>
                <w:sz w:val="20"/>
                <w:szCs w:val="20"/>
              </w:rPr>
              <w:t xml:space="preserve"> Semana do Aprendiz         </w:t>
            </w:r>
          </w:p>
        </w:tc>
        <w:tc>
          <w:tcPr>
            <w:tcW w:w="1843" w:type="dxa"/>
          </w:tcPr>
          <w:p w:rsidR="005535BD" w:rsidRPr="005535BD" w:rsidRDefault="005535BD" w:rsidP="005535BD">
            <w:pPr>
              <w:rPr>
                <w:sz w:val="20"/>
                <w:szCs w:val="20"/>
              </w:rPr>
            </w:pPr>
            <w:r w:rsidRPr="005535BD">
              <w:rPr>
                <w:sz w:val="20"/>
                <w:szCs w:val="20"/>
              </w:rPr>
              <w:t>A Semana de Aprendiz-</w:t>
            </w:r>
            <w:proofErr w:type="gramStart"/>
            <w:r w:rsidRPr="005535BD">
              <w:rPr>
                <w:sz w:val="20"/>
                <w:szCs w:val="20"/>
              </w:rPr>
              <w:t>PET ,</w:t>
            </w:r>
            <w:proofErr w:type="gramEnd"/>
            <w:r w:rsidRPr="005535BD">
              <w:rPr>
                <w:sz w:val="20"/>
                <w:szCs w:val="20"/>
              </w:rPr>
              <w:t xml:space="preserve"> tem por objetivo realizar a interação entre o Instituto Federal Catarinense e a comunidade escolar regional, promovendo a articulação entre ensino superior, a condução criativa das atividades de aprendizagem e o aprendizado efetivo.</w:t>
            </w:r>
          </w:p>
        </w:tc>
        <w:tc>
          <w:tcPr>
            <w:tcW w:w="1843" w:type="dxa"/>
          </w:tcPr>
          <w:p w:rsidR="005535BD" w:rsidRPr="005535BD" w:rsidRDefault="005535BD" w:rsidP="005535BD">
            <w:pPr>
              <w:rPr>
                <w:sz w:val="20"/>
                <w:szCs w:val="20"/>
              </w:rPr>
            </w:pPr>
            <w:r w:rsidRPr="005535BD">
              <w:rPr>
                <w:sz w:val="20"/>
                <w:szCs w:val="20"/>
              </w:rPr>
              <w:t xml:space="preserve">Michele </w:t>
            </w:r>
            <w:proofErr w:type="spellStart"/>
            <w:r w:rsidRPr="005535BD">
              <w:rPr>
                <w:sz w:val="20"/>
                <w:szCs w:val="20"/>
              </w:rPr>
              <w:t>Catherin</w:t>
            </w:r>
            <w:proofErr w:type="spellEnd"/>
            <w:r w:rsidRPr="005535BD">
              <w:rPr>
                <w:sz w:val="20"/>
                <w:szCs w:val="20"/>
              </w:rPr>
              <w:t xml:space="preserve"> </w:t>
            </w:r>
            <w:proofErr w:type="spellStart"/>
            <w:r w:rsidRPr="005535BD">
              <w:rPr>
                <w:sz w:val="20"/>
                <w:szCs w:val="20"/>
              </w:rPr>
              <w:t>Arend</w:t>
            </w:r>
            <w:proofErr w:type="spellEnd"/>
          </w:p>
        </w:tc>
        <w:tc>
          <w:tcPr>
            <w:tcW w:w="1842" w:type="dxa"/>
          </w:tcPr>
          <w:p w:rsidR="005535BD" w:rsidRPr="005535BD" w:rsidRDefault="005535BD" w:rsidP="005535BD">
            <w:pPr>
              <w:rPr>
                <w:sz w:val="20"/>
                <w:szCs w:val="20"/>
              </w:rPr>
            </w:pPr>
            <w:r w:rsidRPr="005535BD">
              <w:rPr>
                <w:sz w:val="20"/>
                <w:szCs w:val="20"/>
              </w:rPr>
              <w:t>Jéssica Albino;</w:t>
            </w:r>
          </w:p>
          <w:p w:rsidR="005535BD" w:rsidRPr="005535BD" w:rsidRDefault="005535BD" w:rsidP="005535BD">
            <w:pPr>
              <w:rPr>
                <w:sz w:val="20"/>
                <w:szCs w:val="20"/>
              </w:rPr>
            </w:pPr>
            <w:r w:rsidRPr="005535BD">
              <w:rPr>
                <w:sz w:val="20"/>
                <w:szCs w:val="20"/>
              </w:rPr>
              <w:t xml:space="preserve">Tiago </w:t>
            </w:r>
            <w:proofErr w:type="spellStart"/>
            <w:r w:rsidRPr="005535BD">
              <w:rPr>
                <w:sz w:val="20"/>
                <w:szCs w:val="20"/>
              </w:rPr>
              <w:t>Torresane</w:t>
            </w:r>
            <w:proofErr w:type="spellEnd"/>
            <w:r w:rsidRPr="005535BD">
              <w:rPr>
                <w:sz w:val="20"/>
                <w:szCs w:val="20"/>
              </w:rPr>
              <w:t>;</w:t>
            </w:r>
          </w:p>
          <w:p w:rsidR="005535BD" w:rsidRPr="005535BD" w:rsidRDefault="005535BD" w:rsidP="005535BD">
            <w:pPr>
              <w:rPr>
                <w:sz w:val="20"/>
                <w:szCs w:val="20"/>
              </w:rPr>
            </w:pPr>
            <w:proofErr w:type="spellStart"/>
            <w:r w:rsidRPr="005535BD">
              <w:rPr>
                <w:sz w:val="20"/>
                <w:szCs w:val="20"/>
              </w:rPr>
              <w:t>Emanueli</w:t>
            </w:r>
            <w:proofErr w:type="spellEnd"/>
            <w:r w:rsidRPr="005535BD">
              <w:rPr>
                <w:sz w:val="20"/>
                <w:szCs w:val="20"/>
              </w:rPr>
              <w:t xml:space="preserve"> </w:t>
            </w:r>
            <w:proofErr w:type="spellStart"/>
            <w:r w:rsidRPr="005535BD">
              <w:rPr>
                <w:sz w:val="20"/>
                <w:szCs w:val="20"/>
              </w:rPr>
              <w:t>Feron</w:t>
            </w:r>
            <w:proofErr w:type="spellEnd"/>
            <w:r w:rsidRPr="005535BD">
              <w:rPr>
                <w:sz w:val="20"/>
                <w:szCs w:val="20"/>
              </w:rPr>
              <w:t>;</w:t>
            </w:r>
          </w:p>
          <w:p w:rsidR="005535BD" w:rsidRPr="005535BD" w:rsidRDefault="005535BD" w:rsidP="005535BD">
            <w:pPr>
              <w:rPr>
                <w:sz w:val="20"/>
                <w:szCs w:val="20"/>
              </w:rPr>
            </w:pPr>
            <w:proofErr w:type="spellStart"/>
            <w:r w:rsidRPr="005535BD">
              <w:rPr>
                <w:sz w:val="20"/>
                <w:szCs w:val="20"/>
              </w:rPr>
              <w:t>Juliane</w:t>
            </w:r>
            <w:proofErr w:type="spellEnd"/>
            <w:r w:rsidRPr="005535BD">
              <w:rPr>
                <w:sz w:val="20"/>
                <w:szCs w:val="20"/>
              </w:rPr>
              <w:t xml:space="preserve"> </w:t>
            </w:r>
            <w:proofErr w:type="spellStart"/>
            <w:r w:rsidRPr="005535BD">
              <w:rPr>
                <w:sz w:val="20"/>
                <w:szCs w:val="20"/>
              </w:rPr>
              <w:t>Thaise</w:t>
            </w:r>
            <w:proofErr w:type="spellEnd"/>
            <w:r w:rsidRPr="005535BD">
              <w:rPr>
                <w:sz w:val="20"/>
                <w:szCs w:val="20"/>
              </w:rPr>
              <w:t>;</w:t>
            </w:r>
          </w:p>
          <w:p w:rsidR="005535BD" w:rsidRPr="005535BD" w:rsidRDefault="005535BD" w:rsidP="005535BD">
            <w:pPr>
              <w:rPr>
                <w:sz w:val="20"/>
                <w:szCs w:val="20"/>
              </w:rPr>
            </w:pPr>
            <w:r w:rsidRPr="005535BD">
              <w:rPr>
                <w:sz w:val="20"/>
                <w:szCs w:val="20"/>
              </w:rPr>
              <w:t xml:space="preserve">          </w:t>
            </w:r>
          </w:p>
        </w:tc>
        <w:tc>
          <w:tcPr>
            <w:tcW w:w="1418" w:type="dxa"/>
          </w:tcPr>
          <w:p w:rsidR="005535BD" w:rsidRPr="005535BD" w:rsidRDefault="005535BD" w:rsidP="005535BD">
            <w:pPr>
              <w:rPr>
                <w:b/>
                <w:sz w:val="20"/>
                <w:szCs w:val="20"/>
              </w:rPr>
            </w:pPr>
            <w:r w:rsidRPr="005535BD">
              <w:rPr>
                <w:sz w:val="20"/>
                <w:szCs w:val="20"/>
              </w:rPr>
              <w:t>Não há</w:t>
            </w:r>
          </w:p>
        </w:tc>
        <w:tc>
          <w:tcPr>
            <w:tcW w:w="2410" w:type="dxa"/>
          </w:tcPr>
          <w:p w:rsidR="005535BD" w:rsidRPr="005535BD" w:rsidRDefault="005535BD" w:rsidP="005535BD">
            <w:pPr>
              <w:rPr>
                <w:b/>
                <w:sz w:val="20"/>
                <w:szCs w:val="20"/>
              </w:rPr>
            </w:pPr>
            <w:r w:rsidRPr="005535BD">
              <w:rPr>
                <w:sz w:val="20"/>
                <w:szCs w:val="20"/>
              </w:rPr>
              <w:t>Não há</w:t>
            </w:r>
          </w:p>
        </w:tc>
        <w:tc>
          <w:tcPr>
            <w:tcW w:w="2409" w:type="dxa"/>
          </w:tcPr>
          <w:p w:rsidR="005535BD" w:rsidRPr="005535BD" w:rsidRDefault="005535BD" w:rsidP="005535BD">
            <w:pPr>
              <w:rPr>
                <w:sz w:val="20"/>
                <w:szCs w:val="20"/>
              </w:rPr>
            </w:pPr>
            <w:r w:rsidRPr="005535BD">
              <w:rPr>
                <w:sz w:val="20"/>
                <w:szCs w:val="20"/>
                <w:highlight w:val="yellow"/>
              </w:rPr>
              <w:t>Não encontrado</w:t>
            </w:r>
          </w:p>
        </w:tc>
      </w:tr>
      <w:tr w:rsidR="005535BD" w:rsidRPr="005535BD" w:rsidTr="00A156DC">
        <w:tc>
          <w:tcPr>
            <w:tcW w:w="3085" w:type="dxa"/>
          </w:tcPr>
          <w:p w:rsidR="005535BD" w:rsidRPr="005535BD" w:rsidRDefault="005535BD" w:rsidP="005535BD">
            <w:pPr>
              <w:rPr>
                <w:sz w:val="20"/>
                <w:szCs w:val="20"/>
              </w:rPr>
            </w:pPr>
            <w:proofErr w:type="spellStart"/>
            <w:r w:rsidRPr="005535BD">
              <w:rPr>
                <w:sz w:val="20"/>
                <w:szCs w:val="20"/>
              </w:rPr>
              <w:t>Pré-vestibular</w:t>
            </w:r>
            <w:proofErr w:type="spellEnd"/>
            <w:r w:rsidRPr="005535BD">
              <w:rPr>
                <w:sz w:val="20"/>
                <w:szCs w:val="20"/>
              </w:rPr>
              <w:t xml:space="preserve"> de matemática</w:t>
            </w:r>
          </w:p>
        </w:tc>
        <w:tc>
          <w:tcPr>
            <w:tcW w:w="1843" w:type="dxa"/>
          </w:tcPr>
          <w:p w:rsidR="005535BD" w:rsidRPr="005535BD" w:rsidRDefault="005535BD" w:rsidP="005535BD">
            <w:pPr>
              <w:rPr>
                <w:sz w:val="20"/>
                <w:szCs w:val="20"/>
              </w:rPr>
            </w:pPr>
            <w:r w:rsidRPr="005535BD">
              <w:rPr>
                <w:sz w:val="20"/>
                <w:szCs w:val="20"/>
              </w:rPr>
              <w:t xml:space="preserve">Envolver alunos do curso de licenciatura em matemática em </w:t>
            </w:r>
            <w:r w:rsidRPr="005535BD">
              <w:rPr>
                <w:sz w:val="20"/>
                <w:szCs w:val="20"/>
              </w:rPr>
              <w:lastRenderedPageBreak/>
              <w:t>projetos de extensão</w:t>
            </w:r>
          </w:p>
        </w:tc>
        <w:tc>
          <w:tcPr>
            <w:tcW w:w="1843" w:type="dxa"/>
          </w:tcPr>
          <w:p w:rsidR="005535BD" w:rsidRPr="005535BD" w:rsidRDefault="005535BD" w:rsidP="005535BD">
            <w:pPr>
              <w:rPr>
                <w:sz w:val="20"/>
                <w:szCs w:val="20"/>
              </w:rPr>
            </w:pPr>
            <w:r w:rsidRPr="005535BD">
              <w:rPr>
                <w:sz w:val="20"/>
                <w:szCs w:val="20"/>
              </w:rPr>
              <w:lastRenderedPageBreak/>
              <w:t xml:space="preserve">Carla </w:t>
            </w:r>
            <w:proofErr w:type="spellStart"/>
            <w:r w:rsidRPr="005535BD">
              <w:rPr>
                <w:sz w:val="20"/>
                <w:szCs w:val="20"/>
              </w:rPr>
              <w:t>Mörschbächer</w:t>
            </w:r>
            <w:proofErr w:type="spellEnd"/>
          </w:p>
        </w:tc>
        <w:tc>
          <w:tcPr>
            <w:tcW w:w="1842" w:type="dxa"/>
          </w:tcPr>
          <w:p w:rsidR="005535BD" w:rsidRPr="005535BD" w:rsidRDefault="005535BD" w:rsidP="005535BD">
            <w:pPr>
              <w:rPr>
                <w:sz w:val="20"/>
                <w:szCs w:val="20"/>
              </w:rPr>
            </w:pPr>
            <w:r w:rsidRPr="005535BD">
              <w:rPr>
                <w:sz w:val="20"/>
                <w:szCs w:val="20"/>
              </w:rPr>
              <w:t>Não há</w:t>
            </w:r>
          </w:p>
        </w:tc>
        <w:tc>
          <w:tcPr>
            <w:tcW w:w="1418" w:type="dxa"/>
          </w:tcPr>
          <w:p w:rsidR="005535BD" w:rsidRPr="005535BD" w:rsidRDefault="005535BD" w:rsidP="005535BD">
            <w:pPr>
              <w:rPr>
                <w:sz w:val="20"/>
                <w:szCs w:val="20"/>
              </w:rPr>
            </w:pPr>
            <w:r w:rsidRPr="005535BD">
              <w:rPr>
                <w:sz w:val="20"/>
                <w:szCs w:val="20"/>
              </w:rPr>
              <w:t>Pedro Lourenço Mendes Junior</w:t>
            </w:r>
          </w:p>
        </w:tc>
        <w:tc>
          <w:tcPr>
            <w:tcW w:w="2410" w:type="dxa"/>
          </w:tcPr>
          <w:p w:rsidR="005535BD" w:rsidRPr="005535BD" w:rsidRDefault="005535BD" w:rsidP="005535BD">
            <w:pPr>
              <w:rPr>
                <w:sz w:val="20"/>
                <w:szCs w:val="20"/>
              </w:rPr>
            </w:pPr>
            <w:r w:rsidRPr="005535BD">
              <w:rPr>
                <w:sz w:val="20"/>
                <w:szCs w:val="20"/>
              </w:rPr>
              <w:t>Não há</w:t>
            </w:r>
          </w:p>
        </w:tc>
        <w:tc>
          <w:tcPr>
            <w:tcW w:w="2409" w:type="dxa"/>
          </w:tcPr>
          <w:p w:rsidR="005535BD" w:rsidRPr="005535BD" w:rsidRDefault="005535BD" w:rsidP="005535BD">
            <w:pPr>
              <w:rPr>
                <w:sz w:val="20"/>
                <w:szCs w:val="20"/>
              </w:rPr>
            </w:pPr>
            <w:r w:rsidRPr="005535BD">
              <w:rPr>
                <w:sz w:val="20"/>
                <w:szCs w:val="20"/>
                <w:highlight w:val="yellow"/>
              </w:rPr>
              <w:t>Não encontrado</w:t>
            </w:r>
          </w:p>
        </w:tc>
      </w:tr>
      <w:tr w:rsidR="005535BD" w:rsidRPr="005535BD" w:rsidTr="00A156DC">
        <w:tc>
          <w:tcPr>
            <w:tcW w:w="3085" w:type="dxa"/>
          </w:tcPr>
          <w:p w:rsidR="005535BD" w:rsidRPr="005535BD" w:rsidRDefault="005535BD" w:rsidP="005535BD">
            <w:pPr>
              <w:rPr>
                <w:sz w:val="20"/>
                <w:szCs w:val="20"/>
              </w:rPr>
            </w:pPr>
          </w:p>
        </w:tc>
        <w:tc>
          <w:tcPr>
            <w:tcW w:w="1843" w:type="dxa"/>
          </w:tcPr>
          <w:p w:rsidR="005535BD" w:rsidRPr="005535BD" w:rsidRDefault="005535BD" w:rsidP="005535BD">
            <w:pPr>
              <w:rPr>
                <w:sz w:val="20"/>
                <w:szCs w:val="20"/>
              </w:rPr>
            </w:pPr>
          </w:p>
        </w:tc>
        <w:tc>
          <w:tcPr>
            <w:tcW w:w="1843" w:type="dxa"/>
          </w:tcPr>
          <w:p w:rsidR="005535BD" w:rsidRPr="005535BD" w:rsidRDefault="005535BD" w:rsidP="005535BD">
            <w:pPr>
              <w:rPr>
                <w:sz w:val="20"/>
                <w:szCs w:val="20"/>
              </w:rPr>
            </w:pPr>
          </w:p>
        </w:tc>
        <w:tc>
          <w:tcPr>
            <w:tcW w:w="1842" w:type="dxa"/>
          </w:tcPr>
          <w:p w:rsidR="005535BD" w:rsidRPr="005535BD" w:rsidRDefault="005535BD" w:rsidP="005535BD">
            <w:pPr>
              <w:rPr>
                <w:sz w:val="20"/>
                <w:szCs w:val="20"/>
              </w:rPr>
            </w:pPr>
          </w:p>
        </w:tc>
        <w:tc>
          <w:tcPr>
            <w:tcW w:w="1418" w:type="dxa"/>
          </w:tcPr>
          <w:p w:rsidR="005535BD" w:rsidRPr="005535BD" w:rsidRDefault="005535BD" w:rsidP="005535BD">
            <w:pPr>
              <w:rPr>
                <w:sz w:val="20"/>
                <w:szCs w:val="20"/>
              </w:rPr>
            </w:pPr>
          </w:p>
        </w:tc>
        <w:tc>
          <w:tcPr>
            <w:tcW w:w="2410" w:type="dxa"/>
          </w:tcPr>
          <w:p w:rsidR="005535BD" w:rsidRPr="005535BD" w:rsidRDefault="005535BD" w:rsidP="005535BD">
            <w:pPr>
              <w:rPr>
                <w:sz w:val="20"/>
                <w:szCs w:val="20"/>
              </w:rPr>
            </w:pPr>
          </w:p>
        </w:tc>
        <w:tc>
          <w:tcPr>
            <w:tcW w:w="2409" w:type="dxa"/>
          </w:tcPr>
          <w:p w:rsidR="005535BD" w:rsidRPr="005535BD" w:rsidRDefault="005535BD" w:rsidP="005535BD">
            <w:pPr>
              <w:rPr>
                <w:sz w:val="20"/>
                <w:szCs w:val="20"/>
              </w:rPr>
            </w:pPr>
          </w:p>
        </w:tc>
      </w:tr>
    </w:tbl>
    <w:p w:rsidR="005535BD" w:rsidRPr="005535BD" w:rsidRDefault="005535BD" w:rsidP="005535BD">
      <w:pPr>
        <w:rPr>
          <w:sz w:val="20"/>
          <w:szCs w:val="20"/>
        </w:rPr>
      </w:pPr>
    </w:p>
    <w:p w:rsidR="005535BD" w:rsidRDefault="005535BD" w:rsidP="005535BD"/>
    <w:p w:rsidR="005535BD" w:rsidRDefault="005535BD"/>
    <w:sectPr w:rsidR="005535BD" w:rsidSect="005535BD">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20002A87" w:usb1="00000000" w:usb2="00000000" w:usb3="00000000" w:csb0="000001FF" w:csb1="00000000"/>
  </w:font>
  <w:font w:name="DejaVu Sans">
    <w:panose1 w:val="020B0603030804020204"/>
    <w:charset w:val="00"/>
    <w:family w:val="swiss"/>
    <w:pitch w:val="variable"/>
    <w:sig w:usb0="E7000EFF" w:usb1="5200F5FF" w:usb2="0A042021" w:usb3="00000000" w:csb0="000001B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Liberation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E5CE3AA"/>
    <w:lvl w:ilvl="0">
      <w:start w:val="1"/>
      <w:numFmt w:val="bullet"/>
      <w:pStyle w:val="Commarcador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5535BD"/>
    <w:rsid w:val="00113B87"/>
    <w:rsid w:val="005535BD"/>
    <w:rsid w:val="00802AE3"/>
    <w:rsid w:val="009563F1"/>
    <w:rsid w:val="00A156DC"/>
    <w:rsid w:val="00AE644D"/>
    <w:rsid w:val="00CC5697"/>
    <w:rsid w:val="00E200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5B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5535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535BD"/>
    <w:pPr>
      <w:autoSpaceDE w:val="0"/>
      <w:autoSpaceDN w:val="0"/>
      <w:adjustRightInd w:val="0"/>
      <w:spacing w:after="0" w:line="240" w:lineRule="auto"/>
    </w:pPr>
    <w:rPr>
      <w:rFonts w:ascii="Malgun Gothic" w:eastAsia="Malgun Gothic" w:cs="Malgun Gothic"/>
      <w:color w:val="000000"/>
      <w:sz w:val="24"/>
      <w:szCs w:val="24"/>
    </w:rPr>
  </w:style>
  <w:style w:type="character" w:styleId="Forte">
    <w:name w:val="Strong"/>
    <w:qFormat/>
    <w:rsid w:val="005535BD"/>
    <w:rPr>
      <w:b/>
      <w:bCs/>
    </w:rPr>
  </w:style>
  <w:style w:type="paragraph" w:customStyle="1" w:styleId="WW-DefaultStyle">
    <w:name w:val="WW-Default Style"/>
    <w:rsid w:val="005535BD"/>
    <w:pPr>
      <w:suppressAutoHyphens/>
      <w:spacing w:line="100" w:lineRule="atLeast"/>
    </w:pPr>
    <w:rPr>
      <w:rFonts w:ascii="Arial" w:eastAsia="DejaVu Sans" w:hAnsi="Arial" w:cs="Arial"/>
      <w:color w:val="000000"/>
      <w:sz w:val="24"/>
      <w:szCs w:val="24"/>
      <w:lang w:eastAsia="zh-CN"/>
    </w:rPr>
  </w:style>
  <w:style w:type="paragraph" w:styleId="Commarcadores">
    <w:name w:val="List Bullet"/>
    <w:basedOn w:val="Normal"/>
    <w:uiPriority w:val="99"/>
    <w:unhideWhenUsed/>
    <w:rsid w:val="005535BD"/>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27E21-BE2C-49C2-8DD0-03CC426FF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33</Pages>
  <Words>6409</Words>
  <Characters>36853</Characters>
  <Application>Microsoft Office Word</Application>
  <DocSecurity>0</DocSecurity>
  <Lines>2834</Lines>
  <Paragraphs>901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edson</dc:creator>
  <cp:lastModifiedBy>edson</cp:lastModifiedBy>
  <cp:revision>1</cp:revision>
  <dcterms:created xsi:type="dcterms:W3CDTF">2015-11-26T14:58:00Z</dcterms:created>
  <dcterms:modified xsi:type="dcterms:W3CDTF">2015-11-26T16:22:00Z</dcterms:modified>
</cp:coreProperties>
</file>