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ENCAMINHAMENTO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EDITAL Nº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2700"/>
        <w:gridCol w:w="135"/>
        <w:gridCol w:w="570"/>
        <w:gridCol w:w="1485"/>
        <w:gridCol w:w="360"/>
        <w:gridCol w:w="1845"/>
        <w:tblGridChange w:id="0">
          <w:tblGrid>
            <w:gridCol w:w="2205"/>
            <w:gridCol w:w="2700"/>
            <w:gridCol w:w="135"/>
            <w:gridCol w:w="570"/>
            <w:gridCol w:w="1485"/>
            <w:gridCol w:w="360"/>
            <w:gridCol w:w="1845"/>
          </w:tblGrid>
        </w:tblGridChange>
      </w:tblGrid>
      <w:tr>
        <w:trPr>
          <w:trHeight w:val="610.9765624999999" w:hRule="atLeast"/>
        </w:trPr>
        <w:tc>
          <w:tcPr>
            <w:gridSpan w:val="7"/>
            <w:shd w:fill="a4c2f4" w:val="clear"/>
            <w:vAlign w:val="top"/>
          </w:tcPr>
          <w:p w:rsidR="00000000" w:rsidDel="00000000" w:rsidP="00000000" w:rsidRDefault="00000000" w:rsidRPr="00000000" w14:paraId="00000007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IDENTIFICAÇÃO DO BENEFICIÁRIO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Beneficiário do APOIO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</w:t>
            </w:r>
          </w:p>
        </w:tc>
      </w:tr>
      <w:tr>
        <w:tc>
          <w:tcPr>
            <w:gridSpan w:val="7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Endereço completo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.9765625" w:hRule="atLeast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UF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E-mail:</w:t>
            </w:r>
          </w:p>
        </w:tc>
      </w:tr>
      <w:tr>
        <w:trPr>
          <w:trHeight w:val="690" w:hRule="atLeast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Título do projeto: </w:t>
            </w:r>
          </w:p>
        </w:tc>
      </w:tr>
      <w:tr>
        <w:trPr>
          <w:trHeight w:val="680.9765625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Valor concedido R$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de:</w:t>
            </w:r>
          </w:p>
        </w:tc>
      </w:tr>
    </w:tbl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095"/>
        <w:gridCol w:w="3525"/>
        <w:gridCol w:w="1500"/>
        <w:gridCol w:w="1305"/>
        <w:gridCol w:w="1125"/>
        <w:tblGridChange w:id="0">
          <w:tblGrid>
            <w:gridCol w:w="675"/>
            <w:gridCol w:w="1095"/>
            <w:gridCol w:w="3525"/>
            <w:gridCol w:w="1500"/>
            <w:gridCol w:w="1305"/>
            <w:gridCol w:w="1125"/>
          </w:tblGrid>
        </w:tblGridChange>
      </w:tblGrid>
      <w:tr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3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4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5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6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7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vAlign w:val="top"/>
          </w:tcPr>
          <w:p w:rsidR="00000000" w:rsidDel="00000000" w:rsidP="00000000" w:rsidRDefault="00000000" w:rsidRPr="00000000" w14:paraId="00000038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.9765625" w:hRule="atLeast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gridSpan w:val="5"/>
            <w:shd w:fill="cfe2f3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360" w:lineRule="auto"/>
        <w:ind w:firstLine="141.73228346456688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OBS: Podem ser incluídas quantas linhas forem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3405"/>
        <w:gridCol w:w="2970"/>
        <w:tblGridChange w:id="0">
          <w:tblGrid>
            <w:gridCol w:w="3030"/>
            <w:gridCol w:w="3405"/>
            <w:gridCol w:w="2970"/>
          </w:tblGrid>
        </w:tblGridChange>
      </w:tblGrid>
      <w:tr>
        <w:trPr>
          <w:trHeight w:val="630" w:hRule="atLeast"/>
        </w:trPr>
        <w:tc>
          <w:tcPr>
            <w:gridSpan w:val="3"/>
            <w:shd w:fill="a4c2f4" w:val="clear"/>
            <w:vAlign w:val="top"/>
          </w:tcPr>
          <w:p w:rsidR="00000000" w:rsidDel="00000000" w:rsidP="00000000" w:rsidRDefault="00000000" w:rsidRPr="00000000" w14:paraId="0000005F">
            <w:pPr>
              <w:spacing w:before="20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Movimentação Financeira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.9765625" w:hRule="atLeast"/>
        </w:trP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Recebido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Utilizado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.9765625" w:hRule="atLeast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.9765625" w:hRule="atLeast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Consumo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.9765625" w:hRule="atLeast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Bolsa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.9765625" w:hRule="atLeast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6"/>
        <w:tblGridChange w:id="0">
          <w:tblGrid>
            <w:gridCol w:w="9426"/>
          </w:tblGrid>
        </w:tblGridChange>
      </w:tblGrid>
      <w:tr>
        <w:trPr>
          <w:trHeight w:val="617.929687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4c2f4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DECLARAÇÃO DO BENEFICIÁRIO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que a aplicação dos recursos foi feita de acordo com o plano de trabalho aprovado, responsabilizando-me pelas informações contidas nesta prestação de contas.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Camboriú,     _____/_____/_____         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Assinatura do beneficiário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Ras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9525</wp:posOffset>
          </wp:positionV>
          <wp:extent cx="657225" cy="61912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-178" w:hanging="284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Catarinense –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Camboriú</w:t>
    </w:r>
  </w:p>
  <w:p w:rsidR="00000000" w:rsidDel="00000000" w:rsidP="00000000" w:rsidRDefault="00000000" w:rsidRPr="00000000" w14:paraId="00000085">
    <w:pPr>
      <w:pBdr>
        <w:bottom w:color="000000" w:space="0" w:sz="8" w:val="single"/>
      </w:pBdr>
      <w:ind w:right="-178" w:hanging="284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Coordenação de Pesquisa e Inovação</w:t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-178" w:hanging="284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asa" w:cs="Rasa" w:eastAsia="Rasa" w:hAnsi="Rasa"/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yOxkDEeTWuSMzd7dvNRPKnCfhg==">AMUW2mUL2O9l0seensgh8/+aFaEltpJRNc9DYnIZFSvWmb0B9wcBU9B0/oLDSiOMbcpn72VOv13lolXT2lPf67bRgK71B1JA6ycVmO7O01pGphHbfz4Tm4Y=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2018-10-17T22:13:00Z</dcterms:created>
  <dc:creator>sanir</dc:creator>
</cp:coreProperties>
</file>