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0" distR="0">
            <wp:extent cx="5751325" cy="1040077"/>
            <wp:effectExtent b="0" l="0" r="0" t="0"/>
            <wp:docPr descr="Uma imagem contendo Forma&#10;&#10;O conteúdo gerado por IA pode estar incorreto." id="1728339978" name="image1.png"/>
            <a:graphic>
              <a:graphicData uri="http://schemas.openxmlformats.org/drawingml/2006/picture">
                <pic:pic>
                  <pic:nvPicPr>
                    <pic:cNvPr descr="Uma imagem contendo Forma&#10;&#10;O conteúdo gerado por IA pode estar incorreto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1325" cy="1040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RELATÓRIO SÍNTESE DE AVALIAÇÃO DOS TRABALHOS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00"/>
        </w:tabs>
        <w:spacing w:before="120" w:lineRule="auto"/>
        <w:ind w:left="36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Conforme Regimento da 40ª Feira Catarinense de Matemática,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36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Art. 40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Será conferida a cada um dos trabalhos expostos, após finalizados os trabalhos de avaliação, premiação de Destaque, sendo indicada a partir dos aspectos de maior ênfase, como: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080" w:hanging="36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Comunicação oral e/ou escrita dos expositores;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080" w:hanging="36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Domínio do conteúdo matemático;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080" w:hanging="36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Qualidade científico-social;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080" w:hanging="36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Relevância científica;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080" w:hanging="36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Relevância social;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080" w:hanging="36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Outros aspectos considerados adequados pelo respectivo Grupo de Avaliação.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§ 1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Poderão ser indicados trabalhos para eventos futuros, quando houver.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Número dos trabalhos avaliados por este grupo:________;________;________;_______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Nome dos (as) avaliadores (as) deste grupo: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Nome: _____________________________________________________________________</w:t>
        <w:tab/>
        <w:tab/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Nome: _____________________________________________________________________</w:t>
        <w:tab/>
        <w:tab/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c) Nome: _____________________________________________________________________</w:t>
        <w:tab/>
        <w:tab/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d) Nome: _____________________________________________________________________</w:t>
        <w:tab/>
        <w:tab/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Nome do (a) Coordenador (a) deste grupo: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Nome: ______________________________________________________________</w:t>
        <w:tab/>
        <w:tab/>
        <w:tab/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________________________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Trabalhos: Assinale com “X” no quadro a decisão do grupo a respeito do trabalho e preencha os questionamentos</w:t>
      </w:r>
    </w:p>
    <w:p w:rsidR="00000000" w:rsidDel="00000000" w:rsidP="00000000" w:rsidRDefault="00000000" w:rsidRPr="00000000" w14:paraId="00000023">
      <w:pPr>
        <w:spacing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8215"/>
        <w:tblGridChange w:id="0">
          <w:tblGrid>
            <w:gridCol w:w="1980"/>
            <w:gridCol w:w="82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9639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Número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9639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9639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do trabalho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9639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9639"/>
        </w:tabs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Assinale com um “X”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característica na qual o trabalho mais se destacou: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4"/>
        <w:gridCol w:w="9521"/>
        <w:tblGridChange w:id="0">
          <w:tblGrid>
            <w:gridCol w:w="674"/>
            <w:gridCol w:w="95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Comunicação oral e/ou escrita dos expositores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Domínio do conteúdo matemático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Qualidade científico-social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Relevância científica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Relevância social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Outro. Qual?</w:t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9639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houver aspectos no trabalho que não estavam contemplados nos objetivos para os quais o mesmo foi proposto, mas que poderiam ser abordados para dar continuidade e para aperfeiçoar o trabalho, por favor indique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explique como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(por exemplo, conteúdos matemáticos que não foram usados, mas que poderiam ter sido):</w:t>
      </w:r>
    </w:p>
    <w:p w:rsidR="00000000" w:rsidDel="00000000" w:rsidP="00000000" w:rsidRDefault="00000000" w:rsidRPr="00000000" w14:paraId="0000003A">
      <w:pPr>
        <w:tabs>
          <w:tab w:val="left" w:leader="none" w:pos="9639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tabs>
          <w:tab w:val="left" w:leader="none" w:pos="9639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C">
      <w:pPr>
        <w:tabs>
          <w:tab w:val="left" w:leader="none" w:pos="9639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9639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9639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Considerando todos os aspectos analisados faça uma síntese da avaliação desse trabalho (TEXTO irá para a ponderação e posterior submissão ao professor orientador do trabalho):</w:t>
      </w:r>
    </w:p>
    <w:p w:rsidR="00000000" w:rsidDel="00000000" w:rsidP="00000000" w:rsidRDefault="00000000" w:rsidRPr="00000000" w14:paraId="0000003F">
      <w:pPr>
        <w:tabs>
          <w:tab w:val="left" w:leader="none" w:pos="9639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tabs>
          <w:tab w:val="left" w:leader="none" w:pos="9639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tabs>
          <w:tab w:val="left" w:leader="none" w:pos="9639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9639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Trabalho indicado para a 40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Feira Catarinense? </w:t>
      </w:r>
    </w:p>
    <w:p w:rsidR="00000000" w:rsidDel="00000000" w:rsidP="00000000" w:rsidRDefault="00000000" w:rsidRPr="00000000" w14:paraId="00000043">
      <w:pPr>
        <w:tabs>
          <w:tab w:val="left" w:leader="none" w:pos="9639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sim                       (   ) não</w:t>
      </w:r>
    </w:p>
    <w:p w:rsidR="00000000" w:rsidDel="00000000" w:rsidP="00000000" w:rsidRDefault="00000000" w:rsidRPr="00000000" w14:paraId="00000044">
      <w:pPr>
        <w:tabs>
          <w:tab w:val="left" w:leader="none" w:pos="9639"/>
        </w:tabs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9639"/>
        </w:tabs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851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B3AF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EB3AF1"/>
    <w:pPr>
      <w:keepNext w:val="1"/>
      <w:outlineLvl w:val="4"/>
    </w:pPr>
    <w:rPr>
      <w:rFonts w:ascii="Arial" w:cs="Arial" w:hAnsi="Arial"/>
      <w:b w:val="1"/>
      <w:bCs w:val="1"/>
      <w:sz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5Char" w:customStyle="1">
    <w:name w:val="Título 5 Char"/>
    <w:link w:val="Ttulo5"/>
    <w:rsid w:val="00EB3AF1"/>
    <w:rPr>
      <w:rFonts w:ascii="Arial" w:cs="Arial" w:eastAsia="Times New Roman" w:hAnsi="Arial"/>
      <w:b w:val="1"/>
      <w:bCs w:val="1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4075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A40753"/>
    <w:rPr>
      <w:rFonts w:ascii="Tahoma" w:cs="Tahoma" w:eastAsia="Times New Roman" w:hAnsi="Tahoma"/>
      <w:sz w:val="16"/>
      <w:szCs w:val="16"/>
      <w:lang w:eastAsia="pt-BR"/>
    </w:rPr>
  </w:style>
  <w:style w:type="paragraph" w:styleId="Padro" w:customStyle="1">
    <w:name w:val="Padrão"/>
    <w:rsid w:val="00B75E81"/>
    <w:pPr>
      <w:tabs>
        <w:tab w:val="left" w:pos="708"/>
      </w:tabs>
      <w:suppressAutoHyphens w:val="1"/>
      <w:spacing w:after="200" w:line="276" w:lineRule="auto"/>
    </w:pPr>
    <w:rPr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F737AD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F737AD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F737AD"/>
    <w:rPr>
      <w:vertAlign w:val="superscript"/>
    </w:rPr>
  </w:style>
  <w:style w:type="table" w:styleId="Tabelacomgrade">
    <w:name w:val="Table Grid"/>
    <w:basedOn w:val="Tabelanormal"/>
    <w:uiPriority w:val="59"/>
    <w:rsid w:val="00F737A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8C1F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8C1F9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8C1F9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C1F9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C1F9A"/>
    <w:rPr>
      <w:rFonts w:ascii="Times New Roman" w:eastAsia="Times New Roman" w:hAnsi="Times New Roman"/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72314"/>
    <w:pPr>
      <w:spacing w:after="100" w:afterAutospacing="1" w:before="100" w:beforeAutospacing="1"/>
      <w:jc w:val="left"/>
    </w:pPr>
  </w:style>
  <w:style w:type="paragraph" w:styleId="PargrafodaLista">
    <w:name w:val="List Paragraph"/>
    <w:basedOn w:val="Normal"/>
    <w:uiPriority w:val="34"/>
    <w:qFormat w:val="1"/>
    <w:rsid w:val="006D4AEE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GvTkFjsotXfJceQPKy/KmUAwQ==">CgMxLjA4AHIhMXNneTdNT1djc1h1bXh6Nm83MU1RZGJxRnlob0NWcjhu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2023-06-03T16:47:00Z</dcterms:created>
  <dc:creator>FURB</dc:creator>
</cp:coreProperties>
</file>